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A39" w:rsidRDefault="00693A39" w:rsidP="00693A39">
      <w:pPr>
        <w:spacing w:line="240" w:lineRule="auto"/>
        <w:ind w:firstLine="0"/>
        <w:jc w:val="left"/>
        <w:rPr>
          <w:rFonts w:ascii="Times New Roman" w:hAnsi="Times New Roman"/>
          <w:b/>
          <w:sz w:val="28"/>
          <w:szCs w:val="27"/>
        </w:rPr>
      </w:pPr>
    </w:p>
    <w:p w:rsidR="00693A39" w:rsidRDefault="00693A39" w:rsidP="00693A39">
      <w:pPr>
        <w:spacing w:line="240" w:lineRule="auto"/>
        <w:ind w:firstLine="0"/>
        <w:jc w:val="left"/>
        <w:rPr>
          <w:rFonts w:ascii="Times New Roman" w:hAnsi="Times New Roman"/>
          <w:b/>
          <w:sz w:val="28"/>
          <w:szCs w:val="27"/>
        </w:rPr>
      </w:pPr>
    </w:p>
    <w:p w:rsidR="00693A39" w:rsidRPr="004830F9" w:rsidRDefault="00693A39" w:rsidP="00693A39">
      <w:pPr>
        <w:spacing w:line="240" w:lineRule="auto"/>
        <w:ind w:firstLine="0"/>
        <w:rPr>
          <w:rFonts w:ascii="Times New (W1)" w:hAnsi="Times New (W1)"/>
          <w:b/>
          <w:sz w:val="36"/>
          <w:szCs w:val="36"/>
        </w:rPr>
      </w:pPr>
      <w:r>
        <w:rPr>
          <w:rFonts w:ascii="Times New (W1)" w:hAnsi="Times New (W1)"/>
          <w:b/>
          <w:sz w:val="36"/>
          <w:szCs w:val="36"/>
        </w:rPr>
        <w:t>ПОЛОЖЕНИЕ</w:t>
      </w:r>
      <w:r w:rsidRPr="004830F9">
        <w:rPr>
          <w:rFonts w:ascii="Times New (W1)" w:hAnsi="Times New (W1)"/>
          <w:b/>
          <w:sz w:val="36"/>
          <w:szCs w:val="36"/>
        </w:rPr>
        <w:t xml:space="preserve"> О КРАЕВЫХ СОРЕВНОВАНИЯХ</w:t>
      </w:r>
    </w:p>
    <w:p w:rsidR="00693A39" w:rsidRPr="00916D42" w:rsidRDefault="00693A39" w:rsidP="00693A39">
      <w:pPr>
        <w:spacing w:line="240" w:lineRule="auto"/>
        <w:ind w:firstLine="0"/>
        <w:rPr>
          <w:rFonts w:ascii="Times New Roman" w:hAnsi="Times New Roman"/>
          <w:b/>
          <w:sz w:val="36"/>
          <w:szCs w:val="36"/>
        </w:rPr>
      </w:pPr>
      <w:r w:rsidRPr="00916D42">
        <w:rPr>
          <w:rFonts w:ascii="Times New Roman" w:hAnsi="Times New Roman"/>
          <w:b/>
          <w:sz w:val="36"/>
          <w:szCs w:val="36"/>
        </w:rPr>
        <w:t>ПО ПОДВОДНОМУ СПОРТУ НА 201</w:t>
      </w:r>
      <w:r>
        <w:rPr>
          <w:rFonts w:ascii="Times New Roman" w:hAnsi="Times New Roman"/>
          <w:b/>
          <w:sz w:val="36"/>
          <w:szCs w:val="36"/>
        </w:rPr>
        <w:t>8 ГОД</w:t>
      </w:r>
    </w:p>
    <w:p w:rsidR="00693A39" w:rsidRPr="00916D42" w:rsidRDefault="00693A39" w:rsidP="00693A39">
      <w:pPr>
        <w:spacing w:line="240" w:lineRule="auto"/>
        <w:ind w:firstLine="0"/>
        <w:rPr>
          <w:rFonts w:ascii="Times New Roman" w:hAnsi="Times New Roman"/>
          <w:b/>
          <w:sz w:val="36"/>
          <w:szCs w:val="36"/>
        </w:rPr>
      </w:pPr>
      <w:r w:rsidRPr="00916D42">
        <w:rPr>
          <w:rFonts w:ascii="Times New Roman" w:hAnsi="Times New Roman"/>
          <w:b/>
          <w:sz w:val="36"/>
          <w:szCs w:val="36"/>
        </w:rPr>
        <w:t>(код вида спорта 1460008511Я)</w:t>
      </w:r>
    </w:p>
    <w:p w:rsidR="00693A39" w:rsidRPr="004830F9" w:rsidRDefault="00693A39" w:rsidP="00693A39">
      <w:pPr>
        <w:spacing w:line="240" w:lineRule="auto"/>
        <w:ind w:firstLine="0"/>
        <w:jc w:val="left"/>
        <w:rPr>
          <w:rFonts w:ascii="Times New Roman" w:hAnsi="Times New Roman"/>
          <w:b/>
        </w:rPr>
      </w:pPr>
    </w:p>
    <w:p w:rsidR="00693A39" w:rsidRDefault="00693A39" w:rsidP="00693A39">
      <w:pPr>
        <w:spacing w:line="240" w:lineRule="auto"/>
        <w:ind w:firstLine="0"/>
        <w:jc w:val="left"/>
        <w:rPr>
          <w:rFonts w:ascii="Times New Roman" w:hAnsi="Times New Roman"/>
          <w:b/>
        </w:rPr>
      </w:pPr>
    </w:p>
    <w:p w:rsidR="00693A39" w:rsidRDefault="00693A39" w:rsidP="00693A39">
      <w:pPr>
        <w:spacing w:line="240" w:lineRule="auto"/>
        <w:ind w:firstLine="0"/>
        <w:jc w:val="left"/>
        <w:rPr>
          <w:rFonts w:ascii="Times New Roman" w:hAnsi="Times New Roman"/>
          <w:b/>
        </w:rPr>
      </w:pPr>
    </w:p>
    <w:p w:rsidR="00693A39" w:rsidRDefault="00693A39" w:rsidP="00693A39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6331C0">
        <w:rPr>
          <w:rFonts w:ascii="Times New Roman" w:hAnsi="Times New Roman"/>
          <w:b/>
          <w:sz w:val="28"/>
          <w:szCs w:val="28"/>
        </w:rPr>
        <w:t>г. Краснодар</w:t>
      </w:r>
    </w:p>
    <w:p w:rsidR="00EC61E1" w:rsidRDefault="00EC61E1"/>
    <w:p w:rsidR="00693A39" w:rsidRDefault="00693A39"/>
    <w:p w:rsidR="00693A39" w:rsidRDefault="00693A39"/>
    <w:p w:rsidR="00693A39" w:rsidRDefault="00693A39" w:rsidP="00693A39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F35118">
        <w:rPr>
          <w:rFonts w:ascii="Times New Roman" w:hAnsi="Times New Roman"/>
          <w:b/>
          <w:sz w:val="28"/>
          <w:szCs w:val="28"/>
        </w:rPr>
        <w:t xml:space="preserve">ОТКРЫТЫЙ </w:t>
      </w:r>
      <w:r>
        <w:rPr>
          <w:rFonts w:ascii="Times New Roman" w:hAnsi="Times New Roman"/>
          <w:b/>
          <w:sz w:val="28"/>
          <w:szCs w:val="28"/>
        </w:rPr>
        <w:t>ЧЕМПИОНАТ</w:t>
      </w:r>
      <w:r w:rsidRPr="00F35118">
        <w:rPr>
          <w:rFonts w:ascii="Times New Roman" w:hAnsi="Times New Roman"/>
          <w:b/>
          <w:sz w:val="28"/>
          <w:szCs w:val="28"/>
        </w:rPr>
        <w:t xml:space="preserve"> КРАСНОДАРСКОГО КРАЯ</w:t>
      </w:r>
      <w:r>
        <w:rPr>
          <w:rFonts w:ascii="Times New Roman" w:hAnsi="Times New Roman"/>
          <w:b/>
          <w:sz w:val="28"/>
          <w:szCs w:val="28"/>
        </w:rPr>
        <w:t xml:space="preserve"> ПО АПНОЭ</w:t>
      </w:r>
    </w:p>
    <w:p w:rsidR="00693A39" w:rsidRDefault="00693A39" w:rsidP="00693A39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693A39" w:rsidRPr="00C82546" w:rsidRDefault="00693A39" w:rsidP="00693A3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C82546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.</w:t>
      </w:r>
      <w:r w:rsidRPr="00C82546">
        <w:rPr>
          <w:rFonts w:ascii="Times New Roman" w:hAnsi="Times New Roman"/>
          <w:b/>
          <w:sz w:val="28"/>
          <w:szCs w:val="28"/>
        </w:rPr>
        <w:t xml:space="preserve"> </w:t>
      </w:r>
      <w:r w:rsidRPr="00C82546">
        <w:rPr>
          <w:rFonts w:ascii="Times New Roman" w:hAnsi="Times New Roman"/>
          <w:b/>
          <w:bCs/>
          <w:sz w:val="28"/>
          <w:szCs w:val="28"/>
          <w:u w:val="single"/>
        </w:rPr>
        <w:t xml:space="preserve">Классификация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спортивного соревнования</w:t>
      </w:r>
    </w:p>
    <w:p w:rsidR="00693A39" w:rsidRPr="001D07D7" w:rsidRDefault="00693A39" w:rsidP="00693A39">
      <w:pPr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2.1.1. </w:t>
      </w:r>
      <w:r w:rsidRPr="001D07D7">
        <w:rPr>
          <w:rFonts w:ascii="Times New Roman" w:hAnsi="Times New Roman"/>
          <w:sz w:val="28"/>
          <w:szCs w:val="28"/>
        </w:rPr>
        <w:t>Соревнования личные.</w:t>
      </w:r>
    </w:p>
    <w:p w:rsidR="00693A39" w:rsidRPr="00DD126B" w:rsidRDefault="00693A39" w:rsidP="00693A39">
      <w:pPr>
        <w:spacing w:line="240" w:lineRule="auto"/>
        <w:ind w:firstLine="0"/>
        <w:jc w:val="both"/>
        <w:rPr>
          <w:rFonts w:ascii="Times New Roman" w:hAnsi="Times New Roman"/>
          <w:sz w:val="20"/>
          <w:szCs w:val="20"/>
        </w:rPr>
      </w:pPr>
    </w:p>
    <w:p w:rsidR="00693A39" w:rsidRPr="00C407C4" w:rsidRDefault="00693A39" w:rsidP="00693A39">
      <w:pPr>
        <w:spacing w:line="240" w:lineRule="auto"/>
        <w:ind w:firstLine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C407C4">
        <w:rPr>
          <w:rFonts w:ascii="Times New Roman" w:hAnsi="Times New Roman"/>
          <w:b/>
          <w:bCs/>
          <w:sz w:val="28"/>
          <w:szCs w:val="28"/>
        </w:rPr>
        <w:t>.2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C407C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407C4">
        <w:rPr>
          <w:rFonts w:ascii="Times New Roman" w:hAnsi="Times New Roman"/>
          <w:b/>
          <w:sz w:val="28"/>
          <w:szCs w:val="28"/>
          <w:u w:val="single"/>
        </w:rPr>
        <w:t>Место и сроки прове</w:t>
      </w:r>
      <w:r>
        <w:rPr>
          <w:rFonts w:ascii="Times New Roman" w:hAnsi="Times New Roman"/>
          <w:b/>
          <w:sz w:val="28"/>
          <w:szCs w:val="28"/>
          <w:u w:val="single"/>
        </w:rPr>
        <w:t>дения</w:t>
      </w:r>
    </w:p>
    <w:p w:rsidR="00693A39" w:rsidRDefault="00693A39" w:rsidP="00693A39">
      <w:pPr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2.2.1. </w:t>
      </w:r>
      <w:r w:rsidRPr="00C407C4">
        <w:rPr>
          <w:rFonts w:ascii="Times New Roman" w:hAnsi="Times New Roman"/>
          <w:sz w:val="28"/>
          <w:szCs w:val="28"/>
        </w:rPr>
        <w:t xml:space="preserve">Соревнования проводятся </w:t>
      </w:r>
      <w:r>
        <w:rPr>
          <w:rFonts w:ascii="Times New Roman" w:hAnsi="Times New Roman"/>
          <w:sz w:val="28"/>
          <w:szCs w:val="28"/>
        </w:rPr>
        <w:t>16-19 февраля</w:t>
      </w:r>
      <w:r w:rsidRPr="00C407C4">
        <w:rPr>
          <w:rFonts w:ascii="Times New Roman" w:hAnsi="Times New Roman"/>
          <w:sz w:val="28"/>
          <w:szCs w:val="28"/>
        </w:rPr>
        <w:t xml:space="preserve"> по адресу: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07C4">
        <w:rPr>
          <w:rFonts w:ascii="Times New Roman" w:hAnsi="Times New Roman"/>
          <w:sz w:val="28"/>
          <w:szCs w:val="28"/>
        </w:rPr>
        <w:t xml:space="preserve">Новороссийск, ул. Толстого, 4 в бассейне </w:t>
      </w:r>
      <w:r>
        <w:rPr>
          <w:rFonts w:ascii="Times New Roman" w:hAnsi="Times New Roman"/>
          <w:sz w:val="28"/>
          <w:szCs w:val="28"/>
        </w:rPr>
        <w:t>П</w:t>
      </w:r>
      <w:r w:rsidRPr="00C407C4">
        <w:rPr>
          <w:rFonts w:ascii="Times New Roman" w:hAnsi="Times New Roman"/>
          <w:sz w:val="28"/>
          <w:szCs w:val="28"/>
        </w:rPr>
        <w:t xml:space="preserve">ОУ </w:t>
      </w: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Новороссийская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МШ</w:t>
      </w:r>
      <w:r w:rsidRPr="00C407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ДОСААФ</w:t>
      </w:r>
      <w:r w:rsidRPr="00C407C4">
        <w:rPr>
          <w:rFonts w:ascii="Times New Roman" w:hAnsi="Times New Roman"/>
          <w:sz w:val="28"/>
          <w:szCs w:val="28"/>
        </w:rPr>
        <w:t xml:space="preserve"> России». День приезда </w:t>
      </w:r>
      <w:r>
        <w:rPr>
          <w:rFonts w:ascii="Times New Roman" w:hAnsi="Times New Roman"/>
          <w:sz w:val="28"/>
          <w:szCs w:val="28"/>
        </w:rPr>
        <w:t>16</w:t>
      </w:r>
      <w:r w:rsidRPr="00C407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Pr="00C407C4">
        <w:rPr>
          <w:rFonts w:ascii="Times New Roman" w:hAnsi="Times New Roman"/>
          <w:sz w:val="28"/>
          <w:szCs w:val="28"/>
        </w:rPr>
        <w:t xml:space="preserve">. День отъезда </w:t>
      </w:r>
      <w:r>
        <w:rPr>
          <w:rFonts w:ascii="Times New Roman" w:hAnsi="Times New Roman"/>
          <w:sz w:val="28"/>
          <w:szCs w:val="28"/>
        </w:rPr>
        <w:t>19 февраля</w:t>
      </w:r>
      <w:r w:rsidRPr="00C407C4">
        <w:rPr>
          <w:rFonts w:ascii="Times New Roman" w:hAnsi="Times New Roman"/>
          <w:sz w:val="28"/>
          <w:szCs w:val="28"/>
        </w:rPr>
        <w:t>.</w:t>
      </w:r>
    </w:p>
    <w:p w:rsidR="00693A39" w:rsidRPr="00DD126B" w:rsidRDefault="00693A39" w:rsidP="00693A39">
      <w:pPr>
        <w:spacing w:line="240" w:lineRule="auto"/>
        <w:ind w:firstLine="0"/>
        <w:jc w:val="both"/>
        <w:rPr>
          <w:rFonts w:ascii="Times New Roman" w:hAnsi="Times New Roman"/>
          <w:b/>
          <w:sz w:val="20"/>
          <w:szCs w:val="20"/>
        </w:rPr>
      </w:pPr>
    </w:p>
    <w:p w:rsidR="00693A39" w:rsidRPr="00C407C4" w:rsidRDefault="00693A39" w:rsidP="00693A39">
      <w:pPr>
        <w:spacing w:line="240" w:lineRule="auto"/>
        <w:ind w:firstLine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C407C4">
        <w:rPr>
          <w:rFonts w:ascii="Times New Roman" w:hAnsi="Times New Roman"/>
          <w:b/>
          <w:sz w:val="28"/>
          <w:szCs w:val="28"/>
        </w:rPr>
        <w:t>.3</w:t>
      </w:r>
      <w:r>
        <w:rPr>
          <w:rFonts w:ascii="Times New Roman" w:hAnsi="Times New Roman"/>
          <w:b/>
          <w:sz w:val="28"/>
          <w:szCs w:val="28"/>
        </w:rPr>
        <w:t>.</w:t>
      </w:r>
      <w:r w:rsidRPr="00C407C4">
        <w:rPr>
          <w:rFonts w:ascii="Times New Roman" w:hAnsi="Times New Roman"/>
          <w:b/>
          <w:sz w:val="28"/>
          <w:szCs w:val="28"/>
        </w:rPr>
        <w:t xml:space="preserve"> </w:t>
      </w:r>
      <w:r w:rsidRPr="00C407C4">
        <w:rPr>
          <w:rFonts w:ascii="Times New Roman" w:hAnsi="Times New Roman"/>
          <w:b/>
          <w:sz w:val="28"/>
          <w:szCs w:val="28"/>
          <w:u w:val="single"/>
        </w:rPr>
        <w:t xml:space="preserve">Организаторы </w:t>
      </w:r>
      <w:r>
        <w:rPr>
          <w:rFonts w:ascii="Times New Roman" w:hAnsi="Times New Roman"/>
          <w:b/>
          <w:sz w:val="28"/>
          <w:szCs w:val="28"/>
          <w:u w:val="single"/>
        </w:rPr>
        <w:t>спортивного соревнования</w:t>
      </w:r>
    </w:p>
    <w:p w:rsidR="00693A39" w:rsidRDefault="00693A39" w:rsidP="00693A39">
      <w:pPr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2.3.1. </w:t>
      </w:r>
      <w:r w:rsidRPr="00C407C4">
        <w:rPr>
          <w:rFonts w:ascii="Times New Roman" w:hAnsi="Times New Roman"/>
          <w:sz w:val="28"/>
          <w:szCs w:val="28"/>
        </w:rPr>
        <w:t>Организаторами Соревнований являются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C407C4">
        <w:rPr>
          <w:rFonts w:ascii="Times New Roman" w:hAnsi="Times New Roman"/>
          <w:sz w:val="28"/>
          <w:szCs w:val="28"/>
        </w:rPr>
        <w:t xml:space="preserve">ОУ </w:t>
      </w:r>
      <w:r>
        <w:rPr>
          <w:rFonts w:ascii="Times New Roman" w:hAnsi="Times New Roman"/>
          <w:sz w:val="28"/>
          <w:szCs w:val="28"/>
        </w:rPr>
        <w:t>«Новороссийская МШ</w:t>
      </w:r>
      <w:r w:rsidRPr="00C407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ДОСААФ</w:t>
      </w:r>
      <w:r w:rsidRPr="00C407C4">
        <w:rPr>
          <w:rFonts w:ascii="Times New Roman" w:hAnsi="Times New Roman"/>
          <w:sz w:val="28"/>
          <w:szCs w:val="28"/>
        </w:rPr>
        <w:t xml:space="preserve"> России»</w:t>
      </w:r>
      <w:r>
        <w:rPr>
          <w:rFonts w:ascii="Times New Roman" w:hAnsi="Times New Roman"/>
          <w:sz w:val="28"/>
          <w:szCs w:val="28"/>
        </w:rPr>
        <w:t xml:space="preserve"> и региональная общественная организация «Федерация подводного спорта Краснодарского края».</w:t>
      </w:r>
    </w:p>
    <w:p w:rsidR="00693A39" w:rsidRDefault="00693A39" w:rsidP="00693A39">
      <w:pPr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2.3.2. </w:t>
      </w:r>
      <w:r w:rsidRPr="00F35118">
        <w:rPr>
          <w:rFonts w:ascii="Times New Roman" w:hAnsi="Times New Roman"/>
          <w:sz w:val="28"/>
          <w:szCs w:val="28"/>
        </w:rPr>
        <w:t xml:space="preserve">Непосредственное проведение </w:t>
      </w:r>
      <w:r>
        <w:rPr>
          <w:rFonts w:ascii="Times New Roman" w:hAnsi="Times New Roman"/>
          <w:sz w:val="28"/>
          <w:szCs w:val="28"/>
        </w:rPr>
        <w:t>Соревнований возлагается на</w:t>
      </w:r>
      <w:r w:rsidRPr="00F35118">
        <w:rPr>
          <w:rFonts w:ascii="Times New Roman" w:hAnsi="Times New Roman"/>
          <w:sz w:val="28"/>
          <w:szCs w:val="28"/>
        </w:rPr>
        <w:t xml:space="preserve"> судейскую коллегию</w:t>
      </w:r>
      <w:r>
        <w:rPr>
          <w:rFonts w:ascii="Times New Roman" w:hAnsi="Times New Roman"/>
          <w:sz w:val="28"/>
          <w:szCs w:val="28"/>
        </w:rPr>
        <w:t>,</w:t>
      </w:r>
      <w:r w:rsidRPr="00F35118">
        <w:rPr>
          <w:rFonts w:ascii="Times New Roman" w:hAnsi="Times New Roman"/>
          <w:sz w:val="28"/>
          <w:szCs w:val="28"/>
        </w:rPr>
        <w:t xml:space="preserve"> возглавляемую главным судьей Соревнований</w:t>
      </w:r>
      <w:r>
        <w:rPr>
          <w:rFonts w:ascii="Times New Roman" w:hAnsi="Times New Roman"/>
          <w:sz w:val="28"/>
          <w:szCs w:val="28"/>
        </w:rPr>
        <w:t>.</w:t>
      </w:r>
    </w:p>
    <w:p w:rsidR="00693A39" w:rsidRPr="00DD126B" w:rsidRDefault="00693A39" w:rsidP="00693A39">
      <w:pPr>
        <w:spacing w:line="240" w:lineRule="auto"/>
        <w:ind w:firstLine="0"/>
        <w:jc w:val="both"/>
        <w:rPr>
          <w:rFonts w:ascii="Times New Roman" w:hAnsi="Times New Roman"/>
          <w:sz w:val="20"/>
          <w:szCs w:val="20"/>
        </w:rPr>
      </w:pPr>
    </w:p>
    <w:p w:rsidR="00693A39" w:rsidRPr="00F35118" w:rsidRDefault="00693A39" w:rsidP="00693A39">
      <w:pPr>
        <w:numPr>
          <w:ilvl w:val="1"/>
          <w:numId w:val="3"/>
        </w:num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F35118">
        <w:rPr>
          <w:rFonts w:ascii="Times New Roman" w:hAnsi="Times New Roman"/>
          <w:b/>
          <w:sz w:val="28"/>
          <w:szCs w:val="28"/>
          <w:u w:val="single"/>
        </w:rPr>
        <w:t>Треб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ования к </w:t>
      </w:r>
      <w:r w:rsidRPr="00B931E9">
        <w:rPr>
          <w:rFonts w:ascii="Times New Roman" w:hAnsi="Times New Roman"/>
          <w:b/>
          <w:sz w:val="28"/>
          <w:szCs w:val="28"/>
          <w:u w:val="single"/>
        </w:rPr>
        <w:t>участникам и условия их допуска</w:t>
      </w:r>
    </w:p>
    <w:p w:rsidR="00693A39" w:rsidRPr="00962B1F" w:rsidRDefault="00693A39" w:rsidP="00693A39">
      <w:pPr>
        <w:spacing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2.4.1. </w:t>
      </w:r>
      <w:r w:rsidRPr="00962B1F">
        <w:rPr>
          <w:rFonts w:ascii="Times New Roman" w:hAnsi="Times New Roman"/>
          <w:sz w:val="28"/>
          <w:szCs w:val="28"/>
        </w:rPr>
        <w:t xml:space="preserve">К участию в соревнованиях допускаются </w:t>
      </w:r>
      <w:r>
        <w:rPr>
          <w:rFonts w:ascii="Times New Roman" w:hAnsi="Times New Roman"/>
          <w:sz w:val="28"/>
          <w:szCs w:val="28"/>
        </w:rPr>
        <w:t>сборные</w:t>
      </w:r>
      <w:r w:rsidRPr="00962B1F">
        <w:rPr>
          <w:rFonts w:ascii="Times New Roman" w:hAnsi="Times New Roman"/>
          <w:sz w:val="28"/>
          <w:szCs w:val="28"/>
        </w:rPr>
        <w:t xml:space="preserve"> команд</w:t>
      </w:r>
      <w:r>
        <w:rPr>
          <w:rFonts w:ascii="Times New Roman" w:hAnsi="Times New Roman"/>
          <w:sz w:val="28"/>
          <w:szCs w:val="28"/>
        </w:rPr>
        <w:t>ы</w:t>
      </w:r>
      <w:r w:rsidRPr="00962B1F">
        <w:rPr>
          <w:rFonts w:ascii="Times New Roman" w:hAnsi="Times New Roman"/>
          <w:sz w:val="28"/>
          <w:szCs w:val="28"/>
        </w:rPr>
        <w:t xml:space="preserve"> муниципальных образований Краснодарского края и других регионов Российской федерации. </w:t>
      </w:r>
      <w:r w:rsidRPr="00962B1F">
        <w:rPr>
          <w:rFonts w:ascii="Times New Roman" w:hAnsi="Times New Roman"/>
          <w:noProof/>
          <w:sz w:val="28"/>
          <w:szCs w:val="28"/>
        </w:rPr>
        <w:t xml:space="preserve">К участию в личных видах программы спортивных соревнований по спортивным дисциплинам апноэ (пункт </w:t>
      </w:r>
      <w:r w:rsidRPr="00962B1F">
        <w:rPr>
          <w:rFonts w:ascii="Times New Roman" w:hAnsi="Times New Roman"/>
          <w:noProof/>
          <w:sz w:val="28"/>
          <w:szCs w:val="28"/>
          <w:lang w:val="en-US"/>
        </w:rPr>
        <w:t>IV</w:t>
      </w:r>
      <w:r w:rsidRPr="00962B1F">
        <w:rPr>
          <w:rFonts w:ascii="Times New Roman" w:hAnsi="Times New Roman"/>
          <w:noProof/>
          <w:sz w:val="28"/>
          <w:szCs w:val="28"/>
        </w:rPr>
        <w:t xml:space="preserve">.1.3) допускаются спортсмены не моложе 18 лет. </w:t>
      </w:r>
      <w:r w:rsidRPr="00962B1F">
        <w:rPr>
          <w:rFonts w:ascii="Times New Roman" w:hAnsi="Times New Roman"/>
          <w:sz w:val="28"/>
          <w:szCs w:val="28"/>
        </w:rPr>
        <w:t>Численный состав команд не ограничен (спортсмен</w:t>
      </w:r>
      <w:r>
        <w:rPr>
          <w:rFonts w:ascii="Times New Roman" w:hAnsi="Times New Roman"/>
          <w:sz w:val="28"/>
          <w:szCs w:val="28"/>
        </w:rPr>
        <w:t>ы, тренеры, представители</w:t>
      </w:r>
      <w:r w:rsidRPr="00962B1F">
        <w:rPr>
          <w:rFonts w:ascii="Times New Roman" w:hAnsi="Times New Roman"/>
          <w:sz w:val="28"/>
          <w:szCs w:val="28"/>
        </w:rPr>
        <w:t>).</w:t>
      </w:r>
      <w:r w:rsidRPr="00962B1F">
        <w:rPr>
          <w:rFonts w:ascii="Times New Roman" w:hAnsi="Times New Roman"/>
          <w:noProof/>
          <w:sz w:val="28"/>
          <w:szCs w:val="28"/>
        </w:rPr>
        <w:t xml:space="preserve"> Во время соревнований спортсмены каждой спортивной сборной команды должны быть одеты в одинаковую спортивную форму (футболки).</w:t>
      </w:r>
      <w:r w:rsidRPr="00962B1F">
        <w:rPr>
          <w:rFonts w:ascii="Times New Roman" w:hAnsi="Times New Roman"/>
          <w:strike/>
          <w:noProof/>
          <w:sz w:val="28"/>
          <w:szCs w:val="28"/>
        </w:rPr>
        <w:t xml:space="preserve"> </w:t>
      </w:r>
    </w:p>
    <w:p w:rsidR="00693A39" w:rsidRPr="00DD126B" w:rsidRDefault="00693A39" w:rsidP="00693A39">
      <w:pPr>
        <w:spacing w:line="240" w:lineRule="auto"/>
        <w:ind w:firstLine="0"/>
        <w:jc w:val="both"/>
        <w:rPr>
          <w:rFonts w:ascii="Times New Roman" w:hAnsi="Times New Roman"/>
          <w:b/>
          <w:sz w:val="20"/>
          <w:szCs w:val="20"/>
        </w:rPr>
      </w:pPr>
    </w:p>
    <w:p w:rsidR="00693A39" w:rsidRPr="00F35118" w:rsidRDefault="00693A39" w:rsidP="00693A39">
      <w:pPr>
        <w:spacing w:line="240" w:lineRule="auto"/>
        <w:ind w:firstLine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F35118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</w:t>
      </w:r>
      <w:r w:rsidRPr="00F3511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Программа </w:t>
      </w:r>
    </w:p>
    <w:p w:rsidR="00693A39" w:rsidRPr="00F35118" w:rsidRDefault="00693A39" w:rsidP="00693A39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 февраля</w:t>
      </w:r>
      <w:r w:rsidRPr="00F35118">
        <w:rPr>
          <w:rFonts w:ascii="Times New Roman" w:hAnsi="Times New Roman"/>
          <w:sz w:val="28"/>
          <w:szCs w:val="28"/>
        </w:rPr>
        <w:t xml:space="preserve"> – день приезда команд и участников соревнований,</w:t>
      </w:r>
      <w:r>
        <w:rPr>
          <w:rFonts w:ascii="Times New Roman" w:hAnsi="Times New Roman"/>
          <w:sz w:val="28"/>
          <w:szCs w:val="28"/>
        </w:rPr>
        <w:t xml:space="preserve"> официальный </w:t>
      </w:r>
      <w:r w:rsidRPr="00F35118">
        <w:rPr>
          <w:rFonts w:ascii="Times New Roman" w:hAnsi="Times New Roman"/>
          <w:sz w:val="28"/>
          <w:szCs w:val="28"/>
        </w:rPr>
        <w:t>трениро</w:t>
      </w:r>
      <w:r>
        <w:rPr>
          <w:rFonts w:ascii="Times New Roman" w:hAnsi="Times New Roman"/>
          <w:sz w:val="28"/>
          <w:szCs w:val="28"/>
        </w:rPr>
        <w:t>вочный день:</w:t>
      </w:r>
    </w:p>
    <w:p w:rsidR="00693A39" w:rsidRPr="00F35118" w:rsidRDefault="00693A39" w:rsidP="00693A39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F35118">
        <w:rPr>
          <w:rFonts w:ascii="Times New Roman" w:hAnsi="Times New Roman"/>
          <w:sz w:val="28"/>
          <w:szCs w:val="28"/>
        </w:rPr>
        <w:t>.30-1</w:t>
      </w:r>
      <w:r>
        <w:rPr>
          <w:rFonts w:ascii="Times New Roman" w:hAnsi="Times New Roman"/>
          <w:sz w:val="28"/>
          <w:szCs w:val="28"/>
        </w:rPr>
        <w:t>6</w:t>
      </w:r>
      <w:r w:rsidRPr="00F35118">
        <w:rPr>
          <w:rFonts w:ascii="Times New Roman" w:hAnsi="Times New Roman"/>
          <w:sz w:val="28"/>
          <w:szCs w:val="28"/>
        </w:rPr>
        <w:t>.00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31C0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5118">
        <w:rPr>
          <w:rFonts w:ascii="Times New Roman" w:hAnsi="Times New Roman"/>
          <w:sz w:val="28"/>
          <w:szCs w:val="28"/>
        </w:rPr>
        <w:t>заседание главной судейской коллегии;</w:t>
      </w:r>
    </w:p>
    <w:p w:rsidR="00693A39" w:rsidRPr="00F35118" w:rsidRDefault="00693A39" w:rsidP="00693A39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F35118">
        <w:rPr>
          <w:rFonts w:ascii="Times New Roman" w:hAnsi="Times New Roman"/>
          <w:sz w:val="28"/>
          <w:szCs w:val="28"/>
        </w:rPr>
        <w:t>.00-17.00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31C0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5118">
        <w:rPr>
          <w:rFonts w:ascii="Times New Roman" w:hAnsi="Times New Roman"/>
          <w:sz w:val="28"/>
          <w:szCs w:val="28"/>
        </w:rPr>
        <w:t>работа мандатной комиссии;</w:t>
      </w:r>
    </w:p>
    <w:p w:rsidR="00693A39" w:rsidRPr="00F35118" w:rsidRDefault="00693A39" w:rsidP="00693A39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F35118">
        <w:rPr>
          <w:rFonts w:ascii="Times New Roman" w:hAnsi="Times New Roman"/>
          <w:sz w:val="28"/>
          <w:szCs w:val="28"/>
        </w:rPr>
        <w:t>17.00-17.30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31C0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5118">
        <w:rPr>
          <w:rFonts w:ascii="Times New Roman" w:hAnsi="Times New Roman"/>
          <w:sz w:val="28"/>
          <w:szCs w:val="28"/>
        </w:rPr>
        <w:t>совещание представителей команд;</w:t>
      </w:r>
    </w:p>
    <w:p w:rsidR="00693A39" w:rsidRPr="00DD126B" w:rsidRDefault="00693A39" w:rsidP="00693A39">
      <w:pPr>
        <w:spacing w:line="240" w:lineRule="auto"/>
        <w:ind w:firstLine="0"/>
        <w:jc w:val="left"/>
        <w:rPr>
          <w:rFonts w:ascii="Times New Roman" w:hAnsi="Times New Roman"/>
          <w:b/>
          <w:sz w:val="20"/>
          <w:szCs w:val="20"/>
        </w:rPr>
      </w:pPr>
      <w:r w:rsidRPr="00F35118">
        <w:rPr>
          <w:rFonts w:ascii="Times New Roman" w:hAnsi="Times New Roman"/>
          <w:sz w:val="28"/>
          <w:szCs w:val="28"/>
        </w:rPr>
        <w:t>17.30-18.00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31C0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5118">
        <w:rPr>
          <w:rFonts w:ascii="Times New Roman" w:hAnsi="Times New Roman"/>
          <w:sz w:val="28"/>
          <w:szCs w:val="28"/>
        </w:rPr>
        <w:t>совещание судейской коллегии.</w:t>
      </w:r>
    </w:p>
    <w:p w:rsidR="00693A39" w:rsidRPr="0047732B" w:rsidRDefault="00693A39" w:rsidP="00693A39">
      <w:pPr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17 февраля - </w:t>
      </w:r>
      <w:r w:rsidRPr="0047732B">
        <w:rPr>
          <w:rFonts w:ascii="Times New Roman" w:hAnsi="Times New Roman"/>
          <w:b/>
          <w:sz w:val="28"/>
          <w:szCs w:val="28"/>
        </w:rPr>
        <w:t xml:space="preserve">1 день </w:t>
      </w:r>
      <w:r>
        <w:rPr>
          <w:rFonts w:ascii="Times New Roman" w:hAnsi="Times New Roman"/>
          <w:b/>
          <w:sz w:val="28"/>
          <w:szCs w:val="28"/>
        </w:rPr>
        <w:t>соревнований</w:t>
      </w:r>
    </w:p>
    <w:p w:rsidR="00693A39" w:rsidRDefault="00693A39" w:rsidP="00693A39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08:30 - Медицинская</w:t>
      </w:r>
      <w:r w:rsidRPr="00962B1F">
        <w:rPr>
          <w:rFonts w:ascii="Times New Roman" w:hAnsi="Times New Roman"/>
          <w:sz w:val="28"/>
          <w:szCs w:val="28"/>
        </w:rPr>
        <w:t xml:space="preserve"> комиссия и регистрация участников в бассейне </w:t>
      </w:r>
      <w:r>
        <w:rPr>
          <w:rFonts w:ascii="Times New Roman" w:hAnsi="Times New Roman"/>
          <w:sz w:val="28"/>
          <w:szCs w:val="28"/>
        </w:rPr>
        <w:t>П</w:t>
      </w:r>
      <w:r w:rsidRPr="00C407C4">
        <w:rPr>
          <w:rFonts w:ascii="Times New Roman" w:hAnsi="Times New Roman"/>
          <w:sz w:val="28"/>
          <w:szCs w:val="28"/>
        </w:rPr>
        <w:t xml:space="preserve">ОУ </w:t>
      </w:r>
      <w:r>
        <w:rPr>
          <w:rFonts w:ascii="Times New Roman" w:hAnsi="Times New Roman"/>
          <w:sz w:val="28"/>
          <w:szCs w:val="28"/>
        </w:rPr>
        <w:t>«Новороссийская МШ</w:t>
      </w:r>
      <w:r w:rsidRPr="00C407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ДОСААФ</w:t>
      </w:r>
      <w:r w:rsidRPr="00C407C4">
        <w:rPr>
          <w:rFonts w:ascii="Times New Roman" w:hAnsi="Times New Roman"/>
          <w:sz w:val="28"/>
          <w:szCs w:val="28"/>
        </w:rPr>
        <w:t xml:space="preserve"> России»</w:t>
      </w:r>
    </w:p>
    <w:p w:rsidR="00693A39" w:rsidRPr="00962B1F" w:rsidRDefault="00693A39" w:rsidP="00693A39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962B1F">
        <w:rPr>
          <w:rFonts w:ascii="Times New Roman" w:hAnsi="Times New Roman"/>
          <w:sz w:val="28"/>
          <w:szCs w:val="28"/>
        </w:rPr>
        <w:t>09:00 — Начало разминки</w:t>
      </w:r>
    </w:p>
    <w:p w:rsidR="00693A39" w:rsidRPr="00962B1F" w:rsidRDefault="00693A39" w:rsidP="00693A39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09:50 — Старт статическое апноэ</w:t>
      </w:r>
    </w:p>
    <w:p w:rsidR="00693A39" w:rsidRPr="00DD126B" w:rsidRDefault="00693A39" w:rsidP="00693A39">
      <w:pPr>
        <w:ind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12:20 — Старт динамическое апноэ</w:t>
      </w:r>
      <w:r w:rsidRPr="00962B1F">
        <w:rPr>
          <w:rFonts w:ascii="Times New Roman" w:hAnsi="Times New Roman"/>
          <w:sz w:val="28"/>
          <w:szCs w:val="28"/>
        </w:rPr>
        <w:t xml:space="preserve"> без ласт</w:t>
      </w:r>
    </w:p>
    <w:p w:rsidR="00693A39" w:rsidRPr="0047732B" w:rsidRDefault="00693A39" w:rsidP="00693A39">
      <w:pPr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18 февраля - </w:t>
      </w:r>
      <w:r w:rsidRPr="0047732B">
        <w:rPr>
          <w:rFonts w:ascii="Times New Roman" w:hAnsi="Times New Roman"/>
          <w:b/>
          <w:sz w:val="28"/>
          <w:szCs w:val="28"/>
        </w:rPr>
        <w:t>2 день соревнований</w:t>
      </w:r>
    </w:p>
    <w:p w:rsidR="00693A39" w:rsidRPr="00962B1F" w:rsidRDefault="00693A39" w:rsidP="00693A39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962B1F">
        <w:rPr>
          <w:rFonts w:ascii="Times New Roman" w:hAnsi="Times New Roman"/>
          <w:sz w:val="28"/>
          <w:szCs w:val="28"/>
        </w:rPr>
        <w:t>09:00 — Начало разминки</w:t>
      </w:r>
    </w:p>
    <w:p w:rsidR="00693A39" w:rsidRPr="00962B1F" w:rsidRDefault="00693A39" w:rsidP="00693A39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962B1F">
        <w:rPr>
          <w:rFonts w:ascii="Times New Roman" w:hAnsi="Times New Roman"/>
          <w:sz w:val="28"/>
          <w:szCs w:val="28"/>
        </w:rPr>
        <w:t>09:40 — Старт дин</w:t>
      </w:r>
      <w:r>
        <w:rPr>
          <w:rFonts w:ascii="Times New Roman" w:hAnsi="Times New Roman"/>
          <w:sz w:val="28"/>
          <w:szCs w:val="28"/>
        </w:rPr>
        <w:t>амическое апноэ</w:t>
      </w:r>
      <w:r w:rsidRPr="00962B1F">
        <w:rPr>
          <w:rFonts w:ascii="Times New Roman" w:hAnsi="Times New Roman"/>
          <w:sz w:val="28"/>
          <w:szCs w:val="28"/>
        </w:rPr>
        <w:t xml:space="preserve"> в ластах</w:t>
      </w:r>
    </w:p>
    <w:p w:rsidR="00693A39" w:rsidRDefault="00693A39" w:rsidP="00693A39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962B1F">
        <w:rPr>
          <w:rFonts w:ascii="Times New Roman" w:hAnsi="Times New Roman"/>
          <w:sz w:val="28"/>
          <w:szCs w:val="28"/>
        </w:rPr>
        <w:t xml:space="preserve">11:20 — Награждение победителей и призеров </w:t>
      </w:r>
    </w:p>
    <w:p w:rsidR="00693A39" w:rsidRPr="0047732B" w:rsidRDefault="00693A39" w:rsidP="00693A39">
      <w:pPr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19 февраля </w:t>
      </w:r>
      <w:r w:rsidRPr="0047732B">
        <w:rPr>
          <w:rFonts w:ascii="Times New Roman" w:hAnsi="Times New Roman"/>
          <w:b/>
          <w:sz w:val="28"/>
          <w:szCs w:val="28"/>
        </w:rPr>
        <w:t>– день отъезда.</w:t>
      </w:r>
    </w:p>
    <w:p w:rsidR="00693A39" w:rsidRPr="00962B1F" w:rsidRDefault="00693A39" w:rsidP="00693A39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693A39" w:rsidRPr="00F35118" w:rsidRDefault="00693A39" w:rsidP="00693A3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2.6.</w:t>
      </w:r>
      <w:r w:rsidRPr="00F35118">
        <w:rPr>
          <w:rFonts w:ascii="Times New Roman" w:hAnsi="Times New Roman"/>
          <w:b/>
          <w:sz w:val="28"/>
          <w:szCs w:val="28"/>
        </w:rPr>
        <w:t xml:space="preserve"> </w:t>
      </w:r>
      <w:r w:rsidRPr="00F35118">
        <w:rPr>
          <w:rFonts w:ascii="Times New Roman" w:hAnsi="Times New Roman"/>
          <w:b/>
          <w:sz w:val="28"/>
          <w:szCs w:val="28"/>
          <w:u w:val="single"/>
        </w:rPr>
        <w:t>Условия подведения итогов</w:t>
      </w:r>
    </w:p>
    <w:p w:rsidR="00693A39" w:rsidRPr="001D07D7" w:rsidRDefault="00693A39" w:rsidP="00693A39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2.6.1. </w:t>
      </w:r>
      <w:r w:rsidRPr="001D07D7">
        <w:rPr>
          <w:rFonts w:ascii="Times New Roman" w:hAnsi="Times New Roman"/>
          <w:sz w:val="28"/>
          <w:szCs w:val="28"/>
        </w:rPr>
        <w:t>Каждый участник имеет право стартовать в любом виде программы.</w:t>
      </w:r>
      <w:r w:rsidRPr="001D07D7">
        <w:rPr>
          <w:rFonts w:ascii="Times New Roman" w:hAnsi="Times New Roman"/>
          <w:spacing w:val="-8"/>
          <w:sz w:val="28"/>
          <w:szCs w:val="28"/>
        </w:rPr>
        <w:t xml:space="preserve"> Определение победителей и призёров соревнований осуществляется по занятому месту в личном первенстве.</w:t>
      </w:r>
    </w:p>
    <w:p w:rsidR="00693A39" w:rsidRPr="001D07D7" w:rsidRDefault="00693A39" w:rsidP="00693A39">
      <w:pPr>
        <w:widowControl w:val="0"/>
        <w:tabs>
          <w:tab w:val="num" w:pos="1122"/>
        </w:tabs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  <w:t xml:space="preserve">2.6.2. </w:t>
      </w:r>
      <w:r w:rsidRPr="001D07D7">
        <w:rPr>
          <w:rFonts w:ascii="Times New Roman" w:hAnsi="Times New Roman"/>
          <w:noProof/>
          <w:sz w:val="28"/>
          <w:szCs w:val="28"/>
        </w:rPr>
        <w:t>Соревнования, проводятся в спортивных дисциплинах:</w:t>
      </w:r>
    </w:p>
    <w:p w:rsidR="00693A39" w:rsidRPr="001D07D7" w:rsidRDefault="00693A39" w:rsidP="00693A39">
      <w:pPr>
        <w:numPr>
          <w:ilvl w:val="0"/>
          <w:numId w:val="1"/>
        </w:numPr>
        <w:tabs>
          <w:tab w:val="num" w:pos="1122"/>
        </w:tabs>
        <w:spacing w:line="240" w:lineRule="auto"/>
        <w:ind w:left="0" w:firstLine="0"/>
        <w:jc w:val="both"/>
        <w:rPr>
          <w:rFonts w:ascii="Times New Roman" w:hAnsi="Times New Roman"/>
          <w:noProof/>
          <w:sz w:val="28"/>
          <w:szCs w:val="28"/>
        </w:rPr>
      </w:pPr>
      <w:r w:rsidRPr="001D07D7">
        <w:rPr>
          <w:rFonts w:ascii="Times New Roman" w:hAnsi="Times New Roman"/>
          <w:noProof/>
          <w:sz w:val="28"/>
          <w:szCs w:val="28"/>
        </w:rPr>
        <w:t xml:space="preserve">апноэ – </w:t>
      </w:r>
      <w:r w:rsidRPr="001D07D7">
        <w:rPr>
          <w:rFonts w:ascii="Times New Roman" w:hAnsi="Times New Roman"/>
          <w:snapToGrid w:val="0"/>
          <w:sz w:val="28"/>
          <w:szCs w:val="28"/>
        </w:rPr>
        <w:t>прямые финалы без предварительных заплывов;</w:t>
      </w:r>
    </w:p>
    <w:p w:rsidR="00693A39" w:rsidRPr="001D07D7" w:rsidRDefault="00693A39" w:rsidP="00693A39">
      <w:pPr>
        <w:numPr>
          <w:ilvl w:val="0"/>
          <w:numId w:val="1"/>
        </w:numPr>
        <w:tabs>
          <w:tab w:val="num" w:pos="1122"/>
        </w:tabs>
        <w:spacing w:line="240" w:lineRule="auto"/>
        <w:ind w:left="0" w:firstLine="0"/>
        <w:jc w:val="both"/>
        <w:rPr>
          <w:rFonts w:ascii="Times New Roman" w:hAnsi="Times New Roman"/>
          <w:noProof/>
          <w:sz w:val="28"/>
          <w:szCs w:val="28"/>
        </w:rPr>
      </w:pPr>
      <w:r w:rsidRPr="001D07D7">
        <w:rPr>
          <w:rFonts w:ascii="Times New Roman" w:hAnsi="Times New Roman"/>
          <w:noProof/>
          <w:sz w:val="28"/>
          <w:szCs w:val="28"/>
        </w:rPr>
        <w:t xml:space="preserve">динамическое апноэ без ласт – </w:t>
      </w:r>
      <w:r w:rsidRPr="001D07D7">
        <w:rPr>
          <w:rFonts w:ascii="Times New Roman" w:hAnsi="Times New Roman"/>
          <w:snapToGrid w:val="0"/>
          <w:sz w:val="28"/>
          <w:szCs w:val="28"/>
        </w:rPr>
        <w:t>прямые финалы без предварительных заплывов;</w:t>
      </w:r>
    </w:p>
    <w:p w:rsidR="00693A39" w:rsidRPr="001D07D7" w:rsidRDefault="00693A39" w:rsidP="00693A39">
      <w:pPr>
        <w:numPr>
          <w:ilvl w:val="0"/>
          <w:numId w:val="1"/>
        </w:numPr>
        <w:tabs>
          <w:tab w:val="num" w:pos="1122"/>
        </w:tabs>
        <w:spacing w:line="240" w:lineRule="auto"/>
        <w:ind w:left="0" w:firstLine="0"/>
        <w:jc w:val="both"/>
        <w:rPr>
          <w:rFonts w:ascii="Times New Roman" w:hAnsi="Times New Roman"/>
          <w:noProof/>
          <w:sz w:val="28"/>
          <w:szCs w:val="28"/>
        </w:rPr>
      </w:pPr>
      <w:r w:rsidRPr="001D07D7">
        <w:rPr>
          <w:rFonts w:ascii="Times New Roman" w:hAnsi="Times New Roman"/>
          <w:noProof/>
          <w:sz w:val="28"/>
          <w:szCs w:val="28"/>
        </w:rPr>
        <w:t xml:space="preserve">динамическое апноэ в ластах – </w:t>
      </w:r>
      <w:r w:rsidRPr="001D07D7">
        <w:rPr>
          <w:rFonts w:ascii="Times New Roman" w:hAnsi="Times New Roman"/>
          <w:snapToGrid w:val="0"/>
          <w:sz w:val="28"/>
          <w:szCs w:val="28"/>
        </w:rPr>
        <w:t>прямые финалы без предварительных заплывов;</w:t>
      </w:r>
    </w:p>
    <w:p w:rsidR="00693A39" w:rsidRPr="001D07D7" w:rsidRDefault="00693A39" w:rsidP="00693A39">
      <w:pPr>
        <w:widowControl w:val="0"/>
        <w:tabs>
          <w:tab w:val="num" w:pos="1122"/>
        </w:tabs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</w:r>
      <w:r w:rsidRPr="001D07D7">
        <w:rPr>
          <w:rFonts w:ascii="Times New Roman" w:hAnsi="Times New Roman"/>
          <w:noProof/>
          <w:sz w:val="28"/>
          <w:szCs w:val="28"/>
        </w:rPr>
        <w:t xml:space="preserve">В личных видах программы спортивных соревнований победители определяются раздельно среди мужчин и женщин: </w:t>
      </w:r>
    </w:p>
    <w:p w:rsidR="00693A39" w:rsidRPr="001D07D7" w:rsidRDefault="00693A39" w:rsidP="00693A39">
      <w:pPr>
        <w:numPr>
          <w:ilvl w:val="6"/>
          <w:numId w:val="2"/>
        </w:numPr>
        <w:tabs>
          <w:tab w:val="clear" w:pos="5712"/>
          <w:tab w:val="num" w:pos="1122"/>
        </w:tabs>
        <w:spacing w:line="240" w:lineRule="auto"/>
        <w:ind w:left="0" w:firstLine="0"/>
        <w:jc w:val="both"/>
        <w:rPr>
          <w:rFonts w:ascii="Times New Roman" w:hAnsi="Times New Roman"/>
          <w:noProof/>
          <w:sz w:val="28"/>
          <w:szCs w:val="28"/>
        </w:rPr>
      </w:pPr>
      <w:r w:rsidRPr="001D07D7">
        <w:rPr>
          <w:rFonts w:ascii="Times New Roman" w:hAnsi="Times New Roman"/>
          <w:noProof/>
          <w:sz w:val="28"/>
          <w:szCs w:val="28"/>
        </w:rPr>
        <w:t>апноэ – по лучшему результату;</w:t>
      </w:r>
      <w:r w:rsidRPr="001D07D7">
        <w:rPr>
          <w:rFonts w:ascii="Times New Roman" w:hAnsi="Times New Roman"/>
          <w:sz w:val="28"/>
          <w:szCs w:val="28"/>
        </w:rPr>
        <w:t xml:space="preserve"> </w:t>
      </w:r>
    </w:p>
    <w:p w:rsidR="00693A39" w:rsidRPr="001D07D7" w:rsidRDefault="00693A39" w:rsidP="00693A39">
      <w:pPr>
        <w:numPr>
          <w:ilvl w:val="0"/>
          <w:numId w:val="1"/>
        </w:numPr>
        <w:tabs>
          <w:tab w:val="num" w:pos="1122"/>
        </w:tabs>
        <w:spacing w:line="240" w:lineRule="auto"/>
        <w:ind w:left="0" w:firstLine="0"/>
        <w:jc w:val="both"/>
        <w:rPr>
          <w:rFonts w:ascii="Times New Roman" w:hAnsi="Times New Roman"/>
          <w:noProof/>
          <w:sz w:val="28"/>
          <w:szCs w:val="28"/>
        </w:rPr>
      </w:pPr>
      <w:r w:rsidRPr="001D07D7">
        <w:rPr>
          <w:rFonts w:ascii="Times New Roman" w:hAnsi="Times New Roman"/>
          <w:noProof/>
          <w:sz w:val="28"/>
          <w:szCs w:val="28"/>
        </w:rPr>
        <w:t>динамическое апноэ без ласт – по лучшему результату</w:t>
      </w:r>
      <w:r w:rsidRPr="001D07D7">
        <w:rPr>
          <w:rFonts w:ascii="Times New Roman" w:hAnsi="Times New Roman"/>
          <w:snapToGrid w:val="0"/>
          <w:sz w:val="28"/>
          <w:szCs w:val="28"/>
        </w:rPr>
        <w:t>;</w:t>
      </w:r>
    </w:p>
    <w:p w:rsidR="00693A39" w:rsidRPr="001D07D7" w:rsidRDefault="00693A39" w:rsidP="00693A39">
      <w:pPr>
        <w:numPr>
          <w:ilvl w:val="6"/>
          <w:numId w:val="2"/>
        </w:numPr>
        <w:tabs>
          <w:tab w:val="clear" w:pos="5712"/>
          <w:tab w:val="num" w:pos="1122"/>
        </w:tabs>
        <w:spacing w:line="240" w:lineRule="auto"/>
        <w:ind w:left="0" w:firstLine="0"/>
        <w:jc w:val="both"/>
        <w:rPr>
          <w:rFonts w:ascii="Times New Roman" w:hAnsi="Times New Roman"/>
          <w:noProof/>
          <w:sz w:val="28"/>
          <w:szCs w:val="28"/>
        </w:rPr>
      </w:pPr>
      <w:r w:rsidRPr="001D07D7">
        <w:rPr>
          <w:rFonts w:ascii="Times New Roman" w:hAnsi="Times New Roman"/>
          <w:noProof/>
          <w:sz w:val="28"/>
          <w:szCs w:val="28"/>
        </w:rPr>
        <w:t>динамическое апноэ в ластах - по лучшему результату.</w:t>
      </w:r>
    </w:p>
    <w:p w:rsidR="00693A39" w:rsidRPr="001D07D7" w:rsidRDefault="00693A39" w:rsidP="00693A39">
      <w:pPr>
        <w:tabs>
          <w:tab w:val="left" w:pos="851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ab/>
        <w:t xml:space="preserve">2.6.3. </w:t>
      </w:r>
      <w:r w:rsidRPr="001D07D7">
        <w:rPr>
          <w:rFonts w:ascii="Times New Roman" w:hAnsi="Times New Roman"/>
          <w:spacing w:val="-8"/>
          <w:sz w:val="28"/>
          <w:szCs w:val="28"/>
        </w:rPr>
        <w:t>На всех дистанциях заплывы являются – финальными.</w:t>
      </w:r>
    </w:p>
    <w:p w:rsidR="00693A39" w:rsidRPr="00114B1E" w:rsidRDefault="00693A39" w:rsidP="00693A39">
      <w:pPr>
        <w:tabs>
          <w:tab w:val="left" w:pos="851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114B1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2.6.4. </w:t>
      </w:r>
      <w:r w:rsidRPr="00114B1E">
        <w:rPr>
          <w:rFonts w:ascii="Times New Roman" w:hAnsi="Times New Roman"/>
          <w:sz w:val="28"/>
          <w:szCs w:val="28"/>
        </w:rPr>
        <w:t>Результаты Соревнований (протоколы) предоставляются представителям команд по окончанию соревнований.</w:t>
      </w:r>
    </w:p>
    <w:p w:rsidR="00693A39" w:rsidRPr="00114B1E" w:rsidRDefault="00693A39" w:rsidP="00693A39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2.6.5. </w:t>
      </w:r>
      <w:r w:rsidRPr="00114B1E">
        <w:rPr>
          <w:rFonts w:ascii="Times New Roman" w:hAnsi="Times New Roman"/>
          <w:sz w:val="28"/>
          <w:szCs w:val="28"/>
        </w:rPr>
        <w:t>Отчет о проведении Соревнований, результаты соревнований (протоколы) предоставляются в течени</w:t>
      </w:r>
      <w:proofErr w:type="gramStart"/>
      <w:r w:rsidRPr="00114B1E">
        <w:rPr>
          <w:rFonts w:ascii="Times New Roman" w:hAnsi="Times New Roman"/>
          <w:sz w:val="28"/>
          <w:szCs w:val="28"/>
        </w:rPr>
        <w:t>и</w:t>
      </w:r>
      <w:proofErr w:type="gramEnd"/>
      <w:r w:rsidRPr="00114B1E">
        <w:rPr>
          <w:rFonts w:ascii="Times New Roman" w:hAnsi="Times New Roman"/>
          <w:sz w:val="28"/>
          <w:szCs w:val="28"/>
        </w:rPr>
        <w:t xml:space="preserve"> пяти дней в министерство физической культуры и спорта Краснодарского края.</w:t>
      </w:r>
      <w:r w:rsidRPr="00114B1E">
        <w:rPr>
          <w:rFonts w:ascii="Times New Roman" w:hAnsi="Times New Roman"/>
          <w:noProof/>
          <w:sz w:val="28"/>
          <w:szCs w:val="28"/>
        </w:rPr>
        <w:t xml:space="preserve"> </w:t>
      </w:r>
    </w:p>
    <w:p w:rsidR="00693A39" w:rsidRPr="00DD126B" w:rsidRDefault="00693A39" w:rsidP="00693A39">
      <w:pPr>
        <w:spacing w:line="240" w:lineRule="auto"/>
        <w:ind w:firstLine="0"/>
        <w:rPr>
          <w:rFonts w:ascii="Times New Roman" w:hAnsi="Times New Roman"/>
          <w:b/>
          <w:sz w:val="20"/>
          <w:szCs w:val="20"/>
        </w:rPr>
      </w:pPr>
    </w:p>
    <w:p w:rsidR="00693A39" w:rsidRDefault="00693A39" w:rsidP="00693A3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2.7.</w:t>
      </w:r>
      <w:r w:rsidRPr="00F35118">
        <w:rPr>
          <w:rFonts w:ascii="Times New Roman" w:hAnsi="Times New Roman"/>
          <w:b/>
          <w:sz w:val="28"/>
          <w:szCs w:val="28"/>
        </w:rPr>
        <w:t xml:space="preserve"> </w:t>
      </w:r>
      <w:r w:rsidRPr="00F35118">
        <w:rPr>
          <w:rFonts w:ascii="Times New Roman" w:hAnsi="Times New Roman"/>
          <w:b/>
          <w:sz w:val="28"/>
          <w:szCs w:val="28"/>
          <w:u w:val="single"/>
        </w:rPr>
        <w:t>Награждение</w:t>
      </w:r>
    </w:p>
    <w:p w:rsidR="00693A39" w:rsidRDefault="00693A39" w:rsidP="00693A39">
      <w:pPr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2.7.1. </w:t>
      </w:r>
      <w:r w:rsidRPr="00F35118">
        <w:rPr>
          <w:rFonts w:ascii="Times New Roman" w:hAnsi="Times New Roman"/>
          <w:sz w:val="28"/>
          <w:szCs w:val="28"/>
        </w:rPr>
        <w:t>Победители и призеры Соревнований награждаются грамотами и медалями.</w:t>
      </w:r>
    </w:p>
    <w:p w:rsidR="00693A39" w:rsidRDefault="00693A39" w:rsidP="00693A3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93A39" w:rsidRPr="00BA772E" w:rsidRDefault="00693A39" w:rsidP="00693A3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F35118">
        <w:rPr>
          <w:rFonts w:ascii="Times New Roman" w:hAnsi="Times New Roman"/>
          <w:sz w:val="28"/>
          <w:szCs w:val="28"/>
        </w:rPr>
        <w:t>Количество разыгрываемых медалей:</w:t>
      </w:r>
    </w:p>
    <w:tbl>
      <w:tblPr>
        <w:tblpPr w:leftFromText="180" w:rightFromText="180" w:vertAnchor="text" w:horzAnchor="margin" w:tblpX="108" w:tblpY="42"/>
        <w:tblW w:w="9072" w:type="dxa"/>
        <w:tblLook w:val="0000" w:firstRow="0" w:lastRow="0" w:firstColumn="0" w:lastColumn="0" w:noHBand="0" w:noVBand="0"/>
      </w:tblPr>
      <w:tblGrid>
        <w:gridCol w:w="1642"/>
        <w:gridCol w:w="1914"/>
        <w:gridCol w:w="1778"/>
        <w:gridCol w:w="1778"/>
        <w:gridCol w:w="1960"/>
      </w:tblGrid>
      <w:tr w:rsidR="00693A39" w:rsidRPr="00BA772E" w:rsidTr="0029731D">
        <w:trPr>
          <w:trHeight w:val="155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39" w:rsidRPr="00BA772E" w:rsidRDefault="00693A39" w:rsidP="0029731D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39" w:rsidRPr="00BA772E" w:rsidRDefault="00693A39" w:rsidP="0029731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772E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39" w:rsidRPr="00BA772E" w:rsidRDefault="00693A39" w:rsidP="0029731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772E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39" w:rsidRPr="00BA772E" w:rsidRDefault="00693A39" w:rsidP="0029731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772E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39" w:rsidRPr="00BA772E" w:rsidRDefault="00693A39" w:rsidP="0029731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772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693A39" w:rsidRPr="00BA772E" w:rsidTr="0029731D">
        <w:trPr>
          <w:trHeight w:val="155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39" w:rsidRPr="00BA772E" w:rsidRDefault="00693A39" w:rsidP="0029731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772E"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39" w:rsidRPr="00BA772E" w:rsidRDefault="00693A39" w:rsidP="0029731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39" w:rsidRPr="00BA772E" w:rsidRDefault="00693A39" w:rsidP="0029731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39" w:rsidRPr="00BA772E" w:rsidRDefault="00693A39" w:rsidP="0029731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39" w:rsidRPr="00BA772E" w:rsidRDefault="00693A39" w:rsidP="0029731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93A39" w:rsidRPr="00BA772E" w:rsidTr="0029731D">
        <w:trPr>
          <w:trHeight w:val="155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39" w:rsidRPr="00BA772E" w:rsidRDefault="00693A39" w:rsidP="0029731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772E"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39" w:rsidRPr="00BA772E" w:rsidRDefault="00693A39" w:rsidP="0029731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39" w:rsidRPr="00BA772E" w:rsidRDefault="00693A39" w:rsidP="0029731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39" w:rsidRPr="00BA772E" w:rsidRDefault="00693A39" w:rsidP="0029731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39" w:rsidRPr="00BA772E" w:rsidRDefault="00693A39" w:rsidP="0029731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93A39" w:rsidRPr="00BA772E" w:rsidTr="0029731D">
        <w:trPr>
          <w:trHeight w:val="318"/>
        </w:trPr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39" w:rsidRPr="00BA772E" w:rsidRDefault="00693A39" w:rsidP="0029731D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72E">
              <w:rPr>
                <w:rFonts w:ascii="Times New Roman" w:hAnsi="Times New Roman"/>
                <w:sz w:val="24"/>
                <w:szCs w:val="24"/>
              </w:rPr>
              <w:t>Всего медалей (комплектов)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39" w:rsidRPr="00BA772E" w:rsidRDefault="00693A39" w:rsidP="0029731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39" w:rsidRPr="00BA772E" w:rsidRDefault="00693A39" w:rsidP="0029731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39" w:rsidRPr="00BA772E" w:rsidRDefault="00693A39" w:rsidP="0029731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(6</w:t>
            </w:r>
            <w:r w:rsidRPr="00BA772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693A39" w:rsidRDefault="00693A39" w:rsidP="00693A39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693A39" w:rsidRDefault="00693A39" w:rsidP="00693A39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693A39" w:rsidRDefault="00693A39" w:rsidP="00693A39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693A39" w:rsidRDefault="00693A39" w:rsidP="00693A39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693A39" w:rsidRPr="00DD126B" w:rsidRDefault="00693A39" w:rsidP="00693A39">
      <w:pPr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DD126B">
        <w:rPr>
          <w:rFonts w:ascii="Times New Roman" w:hAnsi="Times New Roman"/>
          <w:sz w:val="28"/>
          <w:szCs w:val="28"/>
        </w:rPr>
        <w:t>Количество грамот –</w:t>
      </w:r>
      <w:r>
        <w:rPr>
          <w:rFonts w:ascii="Times New Roman" w:hAnsi="Times New Roman"/>
          <w:sz w:val="28"/>
          <w:szCs w:val="28"/>
        </w:rPr>
        <w:t xml:space="preserve"> 18</w:t>
      </w:r>
      <w:r w:rsidRPr="00DD126B">
        <w:rPr>
          <w:rFonts w:ascii="Times New Roman" w:hAnsi="Times New Roman"/>
          <w:sz w:val="28"/>
          <w:szCs w:val="28"/>
        </w:rPr>
        <w:t xml:space="preserve"> шт.</w:t>
      </w:r>
    </w:p>
    <w:p w:rsidR="00693A39" w:rsidRPr="00DD126B" w:rsidRDefault="00693A39" w:rsidP="00693A39">
      <w:pPr>
        <w:spacing w:line="240" w:lineRule="auto"/>
        <w:ind w:firstLine="0"/>
        <w:jc w:val="both"/>
        <w:rPr>
          <w:b/>
          <w:sz w:val="20"/>
          <w:szCs w:val="20"/>
        </w:rPr>
      </w:pPr>
    </w:p>
    <w:p w:rsidR="00693A39" w:rsidRDefault="00693A39" w:rsidP="00693A3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F35118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</w:t>
      </w:r>
      <w:r w:rsidRPr="00F35118">
        <w:rPr>
          <w:rFonts w:ascii="Times New Roman" w:hAnsi="Times New Roman"/>
          <w:b/>
          <w:sz w:val="28"/>
          <w:szCs w:val="28"/>
        </w:rPr>
        <w:t xml:space="preserve"> </w:t>
      </w:r>
      <w:r w:rsidRPr="00F35118">
        <w:rPr>
          <w:rFonts w:ascii="Times New Roman" w:hAnsi="Times New Roman"/>
          <w:b/>
          <w:sz w:val="28"/>
          <w:szCs w:val="28"/>
          <w:u w:val="single"/>
        </w:rPr>
        <w:t>Условия финансирования</w:t>
      </w:r>
    </w:p>
    <w:p w:rsidR="00693A39" w:rsidRPr="009C575D" w:rsidRDefault="00693A39" w:rsidP="00693A3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2.8.1. П</w:t>
      </w:r>
      <w:r w:rsidRPr="00C407C4">
        <w:rPr>
          <w:rFonts w:ascii="Times New Roman" w:hAnsi="Times New Roman"/>
          <w:sz w:val="28"/>
          <w:szCs w:val="28"/>
        </w:rPr>
        <w:t xml:space="preserve">ОУ </w:t>
      </w: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Новороссийская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МШ</w:t>
      </w:r>
      <w:r w:rsidRPr="00C407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ДОСААФ</w:t>
      </w:r>
      <w:r w:rsidRPr="00C407C4">
        <w:rPr>
          <w:rFonts w:ascii="Times New Roman" w:hAnsi="Times New Roman"/>
          <w:sz w:val="28"/>
          <w:szCs w:val="28"/>
        </w:rPr>
        <w:t xml:space="preserve"> России»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575D">
        <w:rPr>
          <w:rFonts w:ascii="Times New Roman" w:hAnsi="Times New Roman"/>
          <w:sz w:val="28"/>
          <w:szCs w:val="28"/>
        </w:rPr>
        <w:t>несет расходы</w:t>
      </w:r>
      <w:r w:rsidRPr="009C575D">
        <w:rPr>
          <w:rFonts w:ascii="Times New Roman" w:hAnsi="Times New Roman"/>
          <w:color w:val="000000"/>
          <w:sz w:val="28"/>
          <w:szCs w:val="28"/>
        </w:rPr>
        <w:t xml:space="preserve">, связанные с </w:t>
      </w:r>
      <w:r>
        <w:rPr>
          <w:rFonts w:ascii="Times New Roman" w:hAnsi="Times New Roman"/>
          <w:color w:val="000000"/>
          <w:sz w:val="28"/>
          <w:szCs w:val="28"/>
        </w:rPr>
        <w:t>оплатой</w:t>
      </w:r>
      <w:r w:rsidRPr="009C575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проезда до мест проведения соревнований и обратно, проживания и оплаты работы </w:t>
      </w:r>
      <w:r w:rsidRPr="009C575D">
        <w:rPr>
          <w:rFonts w:ascii="Times New Roman" w:hAnsi="Times New Roman"/>
          <w:color w:val="000000"/>
          <w:sz w:val="28"/>
          <w:szCs w:val="28"/>
        </w:rPr>
        <w:t>спортивных судей</w:t>
      </w:r>
      <w:r>
        <w:rPr>
          <w:rFonts w:ascii="Times New Roman" w:hAnsi="Times New Roman"/>
          <w:color w:val="000000"/>
          <w:sz w:val="28"/>
          <w:szCs w:val="28"/>
        </w:rPr>
        <w:t xml:space="preserve"> и обслуживающего персонала.</w:t>
      </w:r>
    </w:p>
    <w:p w:rsidR="00693A39" w:rsidRPr="00122722" w:rsidRDefault="00693A39" w:rsidP="00693A3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2.8.2. </w:t>
      </w:r>
      <w:r w:rsidRPr="00122722">
        <w:rPr>
          <w:rFonts w:ascii="Times New Roman" w:hAnsi="Times New Roman"/>
          <w:sz w:val="28"/>
          <w:szCs w:val="28"/>
        </w:rPr>
        <w:t>Расходы по приобретению медалей, вкладышей, лент и грамот для награждения победителей и призеров несет ГБУ КК ЦРС за счет субсидии на финансовое обеспечение выполнения государственного задания на оказания государственных услуг (выполнение работ).</w:t>
      </w:r>
    </w:p>
    <w:p w:rsidR="00693A39" w:rsidRPr="00170369" w:rsidRDefault="00693A39" w:rsidP="00693A39">
      <w:pPr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2.8.3. </w:t>
      </w:r>
      <w:r w:rsidRPr="009C575D">
        <w:rPr>
          <w:rFonts w:ascii="Times New Roman" w:hAnsi="Times New Roman"/>
          <w:sz w:val="28"/>
          <w:szCs w:val="28"/>
        </w:rPr>
        <w:t>Расходы по командированию команд (проезд</w:t>
      </w:r>
      <w:r>
        <w:rPr>
          <w:rFonts w:ascii="Times New Roman" w:hAnsi="Times New Roman"/>
          <w:sz w:val="28"/>
          <w:szCs w:val="28"/>
        </w:rPr>
        <w:t xml:space="preserve"> в оба конца, суточные </w:t>
      </w:r>
      <w:r w:rsidRPr="009C575D">
        <w:rPr>
          <w:rFonts w:ascii="Times New Roman" w:hAnsi="Times New Roman"/>
          <w:sz w:val="28"/>
          <w:szCs w:val="28"/>
        </w:rPr>
        <w:t>в пути, питание, размещение, страхование) – за счет командирующих организаций.</w:t>
      </w:r>
    </w:p>
    <w:p w:rsidR="00693A39" w:rsidRPr="00AC2673" w:rsidRDefault="00693A39" w:rsidP="00693A39">
      <w:pPr>
        <w:spacing w:line="240" w:lineRule="auto"/>
        <w:ind w:firstLine="0"/>
        <w:jc w:val="both"/>
        <w:rPr>
          <w:b/>
          <w:sz w:val="20"/>
          <w:szCs w:val="20"/>
        </w:rPr>
      </w:pPr>
    </w:p>
    <w:p w:rsidR="00693A39" w:rsidRPr="00F35118" w:rsidRDefault="00693A39" w:rsidP="00693A39">
      <w:pPr>
        <w:pStyle w:val="2"/>
        <w:spacing w:line="240" w:lineRule="auto"/>
        <w:ind w:left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lang w:val="ru-RU"/>
        </w:rPr>
        <w:t>2.</w:t>
      </w:r>
      <w:r w:rsidRPr="00F35118">
        <w:rPr>
          <w:b/>
          <w:sz w:val="28"/>
          <w:szCs w:val="28"/>
        </w:rPr>
        <w:t>9</w:t>
      </w:r>
      <w:r>
        <w:rPr>
          <w:b/>
          <w:sz w:val="28"/>
          <w:szCs w:val="28"/>
          <w:lang w:val="ru-RU"/>
        </w:rPr>
        <w:t>.</w:t>
      </w:r>
      <w:r w:rsidRPr="00F35118">
        <w:rPr>
          <w:b/>
          <w:sz w:val="28"/>
          <w:szCs w:val="28"/>
        </w:rPr>
        <w:t xml:space="preserve"> </w:t>
      </w:r>
      <w:r w:rsidRPr="00F35118">
        <w:rPr>
          <w:b/>
          <w:sz w:val="28"/>
          <w:szCs w:val="28"/>
          <w:u w:val="single"/>
        </w:rPr>
        <w:t>Заявки на участие</w:t>
      </w:r>
    </w:p>
    <w:p w:rsidR="00693A39" w:rsidRPr="00F35118" w:rsidRDefault="00693A39" w:rsidP="00693A39">
      <w:pPr>
        <w:spacing w:line="240" w:lineRule="auto"/>
        <w:ind w:firstLine="0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2.9.1. </w:t>
      </w:r>
      <w:proofErr w:type="gramStart"/>
      <w:r>
        <w:rPr>
          <w:rFonts w:ascii="Times New Roman" w:hAnsi="Times New Roman"/>
          <w:sz w:val="28"/>
          <w:szCs w:val="28"/>
        </w:rPr>
        <w:t>Предварительные технические з</w:t>
      </w:r>
      <w:r w:rsidRPr="00F35118">
        <w:rPr>
          <w:rFonts w:ascii="Times New Roman" w:hAnsi="Times New Roman"/>
          <w:sz w:val="28"/>
          <w:szCs w:val="28"/>
        </w:rPr>
        <w:t>аявки</w:t>
      </w:r>
      <w:r>
        <w:rPr>
          <w:rFonts w:ascii="Times New Roman" w:hAnsi="Times New Roman"/>
          <w:sz w:val="28"/>
          <w:szCs w:val="28"/>
        </w:rPr>
        <w:t xml:space="preserve"> с указанным временем на заявленных дисциплинах</w:t>
      </w:r>
      <w:r w:rsidRPr="00F35118">
        <w:rPr>
          <w:rFonts w:ascii="Times New Roman" w:hAnsi="Times New Roman"/>
          <w:sz w:val="28"/>
          <w:szCs w:val="28"/>
        </w:rPr>
        <w:t xml:space="preserve">, подписанные </w:t>
      </w:r>
      <w:r>
        <w:rPr>
          <w:rFonts w:ascii="Times New Roman" w:hAnsi="Times New Roman"/>
          <w:sz w:val="28"/>
          <w:szCs w:val="28"/>
        </w:rPr>
        <w:t xml:space="preserve">и заверенные печатью </w:t>
      </w:r>
      <w:r w:rsidRPr="00F35118">
        <w:rPr>
          <w:rFonts w:ascii="Times New Roman" w:hAnsi="Times New Roman"/>
          <w:sz w:val="28"/>
          <w:szCs w:val="28"/>
        </w:rPr>
        <w:t>руководител</w:t>
      </w:r>
      <w:r>
        <w:rPr>
          <w:rFonts w:ascii="Times New Roman" w:hAnsi="Times New Roman"/>
          <w:sz w:val="28"/>
          <w:szCs w:val="28"/>
        </w:rPr>
        <w:t>ем</w:t>
      </w:r>
      <w:r w:rsidRPr="00F35118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F35118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F35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</w:t>
      </w:r>
      <w:r w:rsidRPr="00F35118">
        <w:rPr>
          <w:rFonts w:ascii="Times New Roman" w:hAnsi="Times New Roman"/>
          <w:sz w:val="28"/>
          <w:szCs w:val="28"/>
        </w:rPr>
        <w:t xml:space="preserve"> физической культуры и спорта</w:t>
      </w:r>
      <w:r>
        <w:rPr>
          <w:rFonts w:ascii="Times New Roman" w:hAnsi="Times New Roman"/>
          <w:sz w:val="28"/>
          <w:szCs w:val="28"/>
        </w:rPr>
        <w:t xml:space="preserve">, руководителями спортивных организаций, клубов </w:t>
      </w:r>
      <w:r w:rsidRPr="00F35118">
        <w:rPr>
          <w:rFonts w:ascii="Times New Roman" w:hAnsi="Times New Roman"/>
          <w:sz w:val="28"/>
          <w:szCs w:val="28"/>
        </w:rPr>
        <w:t xml:space="preserve">подаются в </w:t>
      </w:r>
      <w:r>
        <w:rPr>
          <w:rFonts w:ascii="Times New Roman" w:hAnsi="Times New Roman"/>
          <w:sz w:val="28"/>
          <w:szCs w:val="28"/>
        </w:rPr>
        <w:t>П</w:t>
      </w:r>
      <w:r w:rsidRPr="00C407C4">
        <w:rPr>
          <w:rFonts w:ascii="Times New Roman" w:hAnsi="Times New Roman"/>
          <w:sz w:val="28"/>
          <w:szCs w:val="28"/>
        </w:rPr>
        <w:t xml:space="preserve">ОУ </w:t>
      </w:r>
      <w:r>
        <w:rPr>
          <w:rFonts w:ascii="Times New Roman" w:hAnsi="Times New Roman"/>
          <w:sz w:val="28"/>
          <w:szCs w:val="28"/>
        </w:rPr>
        <w:t>«Новороссийская МШ</w:t>
      </w:r>
      <w:r w:rsidRPr="00C407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ДОСААФ</w:t>
      </w:r>
      <w:r w:rsidRPr="00C407C4">
        <w:rPr>
          <w:rFonts w:ascii="Times New Roman" w:hAnsi="Times New Roman"/>
          <w:sz w:val="28"/>
          <w:szCs w:val="28"/>
        </w:rPr>
        <w:t xml:space="preserve"> России»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5118">
        <w:rPr>
          <w:rFonts w:ascii="Times New Roman" w:hAnsi="Times New Roman"/>
          <w:sz w:val="28"/>
          <w:szCs w:val="28"/>
        </w:rPr>
        <w:t>не позднее 10 дней до начала соревнований</w:t>
      </w:r>
      <w:r>
        <w:rPr>
          <w:rFonts w:ascii="Times New Roman" w:hAnsi="Times New Roman"/>
          <w:spacing w:val="-8"/>
          <w:sz w:val="28"/>
          <w:szCs w:val="28"/>
        </w:rPr>
        <w:t xml:space="preserve"> по тел./факс (</w:t>
      </w:r>
      <w:r w:rsidRPr="00F35118">
        <w:rPr>
          <w:rFonts w:ascii="Times New Roman" w:hAnsi="Times New Roman"/>
          <w:spacing w:val="-8"/>
          <w:sz w:val="28"/>
          <w:szCs w:val="28"/>
        </w:rPr>
        <w:t>861</w:t>
      </w:r>
      <w:r>
        <w:rPr>
          <w:rFonts w:ascii="Times New Roman" w:hAnsi="Times New Roman"/>
          <w:spacing w:val="-8"/>
          <w:sz w:val="28"/>
          <w:szCs w:val="28"/>
        </w:rPr>
        <w:t>7)</w:t>
      </w:r>
      <w:r w:rsidRPr="00F35118">
        <w:rPr>
          <w:rFonts w:ascii="Times New Roman" w:hAnsi="Times New Roman"/>
          <w:spacing w:val="-8"/>
          <w:sz w:val="28"/>
          <w:szCs w:val="28"/>
        </w:rPr>
        <w:t> </w:t>
      </w:r>
      <w:r>
        <w:rPr>
          <w:rFonts w:ascii="Times New Roman" w:hAnsi="Times New Roman"/>
          <w:spacing w:val="-8"/>
          <w:sz w:val="28"/>
          <w:szCs w:val="28"/>
        </w:rPr>
        <w:t>71-99-39</w:t>
      </w:r>
      <w:r w:rsidRPr="00F35118">
        <w:rPr>
          <w:rFonts w:ascii="Times New Roman" w:hAnsi="Times New Roman"/>
          <w:spacing w:val="-8"/>
          <w:sz w:val="28"/>
          <w:szCs w:val="28"/>
        </w:rPr>
        <w:t xml:space="preserve"> или по</w:t>
      </w:r>
      <w:r w:rsidRPr="00F35118">
        <w:rPr>
          <w:rFonts w:ascii="Times New Roman" w:hAnsi="Times New Roman"/>
          <w:sz w:val="28"/>
          <w:szCs w:val="28"/>
        </w:rPr>
        <w:t xml:space="preserve"> </w:t>
      </w:r>
      <w:r w:rsidRPr="003F3F83">
        <w:rPr>
          <w:rFonts w:ascii="Times New Roman" w:hAnsi="Times New Roman"/>
          <w:color w:val="000000"/>
          <w:spacing w:val="-8"/>
          <w:sz w:val="28"/>
          <w:szCs w:val="28"/>
        </w:rPr>
        <w:t>электронной почте</w:t>
      </w:r>
      <w:r w:rsidRPr="003F3F8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hyperlink r:id="rId6" w:history="1">
        <w:proofErr w:type="gramEnd"/>
        <w:r w:rsidRPr="004074EA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nmsrosto</w:t>
        </w:r>
        <w:r w:rsidRPr="004074EA">
          <w:rPr>
            <w:rStyle w:val="a3"/>
            <w:rFonts w:ascii="Times New Roman" w:hAnsi="Times New Roman"/>
            <w:b/>
            <w:sz w:val="28"/>
            <w:szCs w:val="28"/>
          </w:rPr>
          <w:t>@</w:t>
        </w:r>
        <w:r w:rsidRPr="004074EA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mail</w:t>
        </w:r>
        <w:r w:rsidRPr="004074EA">
          <w:rPr>
            <w:rStyle w:val="a3"/>
            <w:rFonts w:ascii="Times New Roman" w:hAnsi="Times New Roman"/>
            <w:b/>
            <w:sz w:val="28"/>
            <w:szCs w:val="28"/>
          </w:rPr>
          <w:t>.ru</w:t>
        </w:r>
        <w:proofErr w:type="gramStart"/>
      </w:hyperlink>
      <w:proofErr w:type="gramEnd"/>
    </w:p>
    <w:p w:rsidR="00693A39" w:rsidRPr="00F35118" w:rsidRDefault="00693A39" w:rsidP="00693A39">
      <w:pPr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2.9.2. В день работы мандатной комиссии п</w:t>
      </w:r>
      <w:r w:rsidRPr="00F35118">
        <w:rPr>
          <w:rFonts w:ascii="Times New Roman" w:hAnsi="Times New Roman"/>
          <w:sz w:val="28"/>
          <w:szCs w:val="28"/>
        </w:rPr>
        <w:t>редставители команд представляют в мандатную комиссию на каждого участника соревнований:</w:t>
      </w:r>
    </w:p>
    <w:p w:rsidR="00693A39" w:rsidRPr="00F35118" w:rsidRDefault="00693A39" w:rsidP="00693A39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Pr="00F35118">
        <w:rPr>
          <w:rFonts w:ascii="Times New Roman" w:hAnsi="Times New Roman"/>
          <w:sz w:val="28"/>
          <w:szCs w:val="28"/>
        </w:rPr>
        <w:t>Паспорт спортсмена</w:t>
      </w:r>
      <w:r>
        <w:rPr>
          <w:rFonts w:ascii="Times New Roman" w:hAnsi="Times New Roman"/>
          <w:sz w:val="28"/>
          <w:szCs w:val="28"/>
        </w:rPr>
        <w:t>» или классификационную</w:t>
      </w:r>
      <w:r w:rsidRPr="00F35118">
        <w:rPr>
          <w:rFonts w:ascii="Times New Roman" w:hAnsi="Times New Roman"/>
          <w:sz w:val="28"/>
          <w:szCs w:val="28"/>
        </w:rPr>
        <w:t xml:space="preserve"> книжку спортсмена</w:t>
      </w:r>
      <w:r>
        <w:rPr>
          <w:rFonts w:ascii="Times New Roman" w:hAnsi="Times New Roman"/>
          <w:sz w:val="28"/>
          <w:szCs w:val="28"/>
        </w:rPr>
        <w:t>, или выписку из приказа о присвоении спортивного разряда, заверенную уполномоченным органом</w:t>
      </w:r>
      <w:r w:rsidRPr="00F35118">
        <w:rPr>
          <w:rFonts w:ascii="Times New Roman" w:hAnsi="Times New Roman"/>
          <w:sz w:val="28"/>
          <w:szCs w:val="28"/>
        </w:rPr>
        <w:t>.</w:t>
      </w:r>
    </w:p>
    <w:p w:rsidR="00693A39" w:rsidRPr="00F35118" w:rsidRDefault="00693A39" w:rsidP="00693A39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 w:rsidRPr="00F35118">
        <w:rPr>
          <w:rFonts w:ascii="Times New Roman" w:hAnsi="Times New Roman"/>
          <w:sz w:val="28"/>
          <w:szCs w:val="28"/>
        </w:rPr>
        <w:t>асп</w:t>
      </w:r>
      <w:r>
        <w:rPr>
          <w:rFonts w:ascii="Times New Roman" w:hAnsi="Times New Roman"/>
          <w:sz w:val="28"/>
          <w:szCs w:val="28"/>
        </w:rPr>
        <w:t>орт</w:t>
      </w:r>
      <w:r w:rsidRPr="00F35118">
        <w:rPr>
          <w:rFonts w:ascii="Times New Roman" w:hAnsi="Times New Roman"/>
          <w:sz w:val="28"/>
          <w:szCs w:val="28"/>
        </w:rPr>
        <w:t xml:space="preserve"> (оригинал и копию)</w:t>
      </w:r>
      <w:r>
        <w:rPr>
          <w:rFonts w:ascii="Times New Roman" w:hAnsi="Times New Roman"/>
          <w:sz w:val="28"/>
          <w:szCs w:val="28"/>
        </w:rPr>
        <w:t>.</w:t>
      </w:r>
    </w:p>
    <w:p w:rsidR="00693A39" w:rsidRPr="00F35118" w:rsidRDefault="00693A39" w:rsidP="00693A39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F35118">
        <w:rPr>
          <w:rFonts w:ascii="Times New Roman" w:hAnsi="Times New Roman"/>
          <w:sz w:val="28"/>
          <w:szCs w:val="28"/>
        </w:rPr>
        <w:t>м</w:t>
      </w:r>
      <w:proofErr w:type="gramEnd"/>
      <w:r w:rsidRPr="00F35118">
        <w:rPr>
          <w:rFonts w:ascii="Times New Roman" w:hAnsi="Times New Roman"/>
          <w:sz w:val="28"/>
          <w:szCs w:val="28"/>
        </w:rPr>
        <w:t>едицинскую заявку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F35118">
        <w:rPr>
          <w:rFonts w:ascii="Times New Roman" w:hAnsi="Times New Roman"/>
          <w:sz w:val="28"/>
          <w:szCs w:val="28"/>
        </w:rPr>
        <w:t>, заполненную по установленной форме</w:t>
      </w:r>
      <w:r>
        <w:rPr>
          <w:rFonts w:ascii="Times New Roman" w:hAnsi="Times New Roman"/>
          <w:sz w:val="28"/>
          <w:szCs w:val="28"/>
        </w:rPr>
        <w:t>. (</w:t>
      </w:r>
      <w:r w:rsidRPr="008F6949">
        <w:rPr>
          <w:rFonts w:ascii="Times New Roman" w:hAnsi="Times New Roman"/>
          <w:sz w:val="28"/>
          <w:szCs w:val="28"/>
        </w:rPr>
        <w:t>Приложение № 1)</w:t>
      </w:r>
    </w:p>
    <w:p w:rsidR="00693A39" w:rsidRDefault="00693A39" w:rsidP="00693A39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F35118">
        <w:rPr>
          <w:rFonts w:ascii="Times New Roman" w:hAnsi="Times New Roman"/>
          <w:sz w:val="28"/>
          <w:szCs w:val="28"/>
        </w:rPr>
        <w:t>оговор (оригинал) о страховании несчастных случаев, жизни и здоровья</w:t>
      </w:r>
      <w:r>
        <w:rPr>
          <w:rFonts w:ascii="Times New Roman" w:hAnsi="Times New Roman"/>
          <w:sz w:val="28"/>
          <w:szCs w:val="28"/>
        </w:rPr>
        <w:t>.</w:t>
      </w:r>
    </w:p>
    <w:p w:rsidR="00693A39" w:rsidRDefault="00693A39" w:rsidP="00693A39">
      <w:pPr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F35118">
        <w:rPr>
          <w:rFonts w:ascii="Times New Roman" w:hAnsi="Times New Roman"/>
          <w:sz w:val="28"/>
          <w:szCs w:val="28"/>
        </w:rPr>
        <w:t>ригинал технической заявки заполненной по установленной форме.</w:t>
      </w:r>
    </w:p>
    <w:p w:rsidR="00693A39" w:rsidRDefault="00693A39" w:rsidP="00693A39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Pr="00F35118">
        <w:rPr>
          <w:rFonts w:ascii="Times New Roman" w:hAnsi="Times New Roman"/>
          <w:sz w:val="28"/>
          <w:szCs w:val="28"/>
        </w:rPr>
        <w:t>ндивидуальные карточки участника установленного образца</w:t>
      </w:r>
      <w:r>
        <w:rPr>
          <w:rFonts w:ascii="Times New Roman" w:hAnsi="Times New Roman"/>
          <w:sz w:val="28"/>
          <w:szCs w:val="28"/>
        </w:rPr>
        <w:t>.</w:t>
      </w:r>
    </w:p>
    <w:p w:rsidR="00693A39" w:rsidRPr="00F35118" w:rsidRDefault="00693A39" w:rsidP="00693A39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693A39" w:rsidRDefault="00693A39" w:rsidP="00693A39">
      <w:pPr>
        <w:spacing w:line="240" w:lineRule="auto"/>
        <w:ind w:firstLine="0"/>
        <w:jc w:val="both"/>
        <w:rPr>
          <w:rFonts w:ascii="Times New Roman" w:hAnsi="Times New Roman"/>
          <w:b/>
          <w:spacing w:val="-8"/>
          <w:sz w:val="28"/>
          <w:szCs w:val="28"/>
          <w:u w:val="single"/>
        </w:rPr>
      </w:pPr>
      <w:r w:rsidRPr="00F35118">
        <w:rPr>
          <w:rFonts w:ascii="Times New Roman" w:hAnsi="Times New Roman"/>
          <w:b/>
          <w:spacing w:val="-8"/>
          <w:sz w:val="28"/>
          <w:szCs w:val="28"/>
          <w:u w:val="single"/>
        </w:rPr>
        <w:t xml:space="preserve">Технические заявки и </w:t>
      </w:r>
      <w:proofErr w:type="gramStart"/>
      <w:r w:rsidRPr="00F35118">
        <w:rPr>
          <w:rFonts w:ascii="Times New Roman" w:hAnsi="Times New Roman"/>
          <w:b/>
          <w:spacing w:val="-8"/>
          <w:sz w:val="28"/>
          <w:szCs w:val="28"/>
          <w:u w:val="single"/>
        </w:rPr>
        <w:t>индивидуальные карточки участника соревнований, заполненные не по установленной форме не принимаются</w:t>
      </w:r>
      <w:proofErr w:type="gramEnd"/>
      <w:r w:rsidRPr="00F35118">
        <w:rPr>
          <w:rFonts w:ascii="Times New Roman" w:hAnsi="Times New Roman"/>
          <w:b/>
          <w:spacing w:val="-8"/>
          <w:sz w:val="28"/>
          <w:szCs w:val="28"/>
          <w:u w:val="single"/>
        </w:rPr>
        <w:t>.</w:t>
      </w:r>
    </w:p>
    <w:p w:rsidR="00693A39" w:rsidRDefault="00693A39" w:rsidP="00693A39">
      <w:pPr>
        <w:jc w:val="both"/>
      </w:pPr>
    </w:p>
    <w:p w:rsidR="00693A39" w:rsidRDefault="00693A39" w:rsidP="00693A39">
      <w:pPr>
        <w:jc w:val="both"/>
      </w:pPr>
    </w:p>
    <w:p w:rsidR="00693A39" w:rsidRDefault="00693A39" w:rsidP="00693A39">
      <w:pPr>
        <w:ind w:firstLine="0"/>
        <w:jc w:val="right"/>
        <w:rPr>
          <w:b/>
          <w:sz w:val="28"/>
          <w:szCs w:val="28"/>
        </w:rPr>
      </w:pPr>
    </w:p>
    <w:p w:rsidR="00693A39" w:rsidRDefault="00693A39" w:rsidP="00693A39">
      <w:pPr>
        <w:ind w:firstLine="0"/>
        <w:jc w:val="right"/>
        <w:rPr>
          <w:b/>
          <w:sz w:val="28"/>
          <w:szCs w:val="28"/>
        </w:rPr>
      </w:pPr>
    </w:p>
    <w:p w:rsidR="00693A39" w:rsidRDefault="00693A39" w:rsidP="00693A39">
      <w:pPr>
        <w:ind w:firstLine="0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ПРИЛОЖЕНИЕ 1</w:t>
      </w:r>
    </w:p>
    <w:p w:rsidR="00693A39" w:rsidRDefault="00693A39" w:rsidP="00693A39">
      <w:pPr>
        <w:ind w:firstLine="0"/>
        <w:rPr>
          <w:b/>
          <w:sz w:val="28"/>
          <w:szCs w:val="28"/>
        </w:rPr>
      </w:pPr>
      <w:r w:rsidRPr="000F07C8">
        <w:rPr>
          <w:b/>
          <w:sz w:val="28"/>
          <w:szCs w:val="28"/>
        </w:rPr>
        <w:t>ИМЕННАЯ ЗАЯВКА</w:t>
      </w:r>
      <w:r w:rsidRPr="000F07C8">
        <w:rPr>
          <w:b/>
          <w:sz w:val="28"/>
          <w:szCs w:val="28"/>
        </w:rPr>
        <w:tab/>
      </w:r>
    </w:p>
    <w:p w:rsidR="00693A39" w:rsidRPr="000F07C8" w:rsidRDefault="00693A39" w:rsidP="00693A39">
      <w:pPr>
        <w:ind w:firstLine="0"/>
        <w:rPr>
          <w:b/>
          <w:sz w:val="28"/>
          <w:szCs w:val="28"/>
        </w:rPr>
      </w:pPr>
    </w:p>
    <w:p w:rsidR="00693A39" w:rsidRPr="000F07C8" w:rsidRDefault="00693A39" w:rsidP="00693A39">
      <w:pPr>
        <w:ind w:firstLine="0"/>
        <w:rPr>
          <w:b/>
          <w:caps/>
          <w:sz w:val="28"/>
          <w:szCs w:val="28"/>
        </w:rPr>
      </w:pPr>
      <w:r w:rsidRPr="000F07C8">
        <w:rPr>
          <w:b/>
          <w:sz w:val="28"/>
          <w:szCs w:val="28"/>
        </w:rPr>
        <w:t xml:space="preserve">на участие </w:t>
      </w:r>
      <w:proofErr w:type="gramStart"/>
      <w:r w:rsidRPr="000F07C8"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r w:rsidRPr="000F07C8">
        <w:rPr>
          <w:b/>
          <w:sz w:val="28"/>
          <w:szCs w:val="28"/>
        </w:rPr>
        <w:t>___________________________________________________</w:t>
      </w:r>
      <w:r w:rsidRPr="000F07C8">
        <w:rPr>
          <w:b/>
          <w:caps/>
          <w:sz w:val="28"/>
          <w:szCs w:val="28"/>
        </w:rPr>
        <w:t xml:space="preserve"> </w:t>
      </w:r>
    </w:p>
    <w:p w:rsidR="00693A39" w:rsidRPr="000F07C8" w:rsidRDefault="00693A39" w:rsidP="00693A39">
      <w:pPr>
        <w:ind w:firstLine="0"/>
      </w:pPr>
      <w:r w:rsidRPr="000F07C8">
        <w:t xml:space="preserve">Спортивная делегация _____________________________________________________________________________ </w:t>
      </w:r>
    </w:p>
    <w:p w:rsidR="00693A39" w:rsidRPr="000F07C8" w:rsidRDefault="00693A39" w:rsidP="00693A39">
      <w:pPr>
        <w:ind w:firstLine="0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 w:rsidRPr="000F07C8">
        <w:t xml:space="preserve"> (муниципальное образование, ФСО)  </w:t>
      </w:r>
      <w:r w:rsidRPr="000F07C8">
        <w:tab/>
      </w:r>
      <w:r w:rsidRPr="000F07C8">
        <w:tab/>
      </w:r>
      <w:r w:rsidRPr="000F07C8">
        <w:tab/>
        <w:t xml:space="preserve"> </w:t>
      </w:r>
    </w:p>
    <w:p w:rsidR="00693A39" w:rsidRPr="000F07C8" w:rsidRDefault="00693A39" w:rsidP="00693A39">
      <w:pPr>
        <w:ind w:firstLine="0"/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986"/>
        <w:gridCol w:w="1275"/>
        <w:gridCol w:w="1134"/>
        <w:gridCol w:w="993"/>
        <w:gridCol w:w="1559"/>
        <w:gridCol w:w="1134"/>
        <w:gridCol w:w="1701"/>
      </w:tblGrid>
      <w:tr w:rsidR="00693A39" w:rsidRPr="000F07C8" w:rsidTr="0029731D">
        <w:trPr>
          <w:cantSplit/>
        </w:trPr>
        <w:tc>
          <w:tcPr>
            <w:tcW w:w="992" w:type="dxa"/>
          </w:tcPr>
          <w:p w:rsidR="00693A39" w:rsidRPr="000F07C8" w:rsidRDefault="00693A39" w:rsidP="0029731D">
            <w:pPr>
              <w:ind w:firstLine="0"/>
            </w:pPr>
            <w:r w:rsidRPr="000F07C8">
              <w:t>№№</w:t>
            </w:r>
          </w:p>
          <w:p w:rsidR="00693A39" w:rsidRPr="000F07C8" w:rsidRDefault="00693A39" w:rsidP="0029731D">
            <w:pPr>
              <w:ind w:firstLine="0"/>
            </w:pPr>
            <w:proofErr w:type="gramStart"/>
            <w:r w:rsidRPr="000F07C8">
              <w:t>п</w:t>
            </w:r>
            <w:proofErr w:type="gramEnd"/>
            <w:r w:rsidRPr="000F07C8">
              <w:t>/п</w:t>
            </w:r>
          </w:p>
        </w:tc>
        <w:tc>
          <w:tcPr>
            <w:tcW w:w="1986" w:type="dxa"/>
          </w:tcPr>
          <w:p w:rsidR="00693A39" w:rsidRPr="000F07C8" w:rsidRDefault="00693A39" w:rsidP="0029731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0F07C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Фамилия, Имя</w:t>
            </w:r>
          </w:p>
        </w:tc>
        <w:tc>
          <w:tcPr>
            <w:tcW w:w="1275" w:type="dxa"/>
          </w:tcPr>
          <w:p w:rsidR="00693A39" w:rsidRPr="000F07C8" w:rsidRDefault="00693A39" w:rsidP="0029731D">
            <w:pPr>
              <w:ind w:firstLine="0"/>
            </w:pPr>
            <w:r w:rsidRPr="000F07C8">
              <w:t>Дата рождения</w:t>
            </w:r>
          </w:p>
        </w:tc>
        <w:tc>
          <w:tcPr>
            <w:tcW w:w="1134" w:type="dxa"/>
          </w:tcPr>
          <w:p w:rsidR="00693A39" w:rsidRPr="000F07C8" w:rsidRDefault="00693A39" w:rsidP="0029731D">
            <w:pPr>
              <w:ind w:firstLine="0"/>
            </w:pPr>
            <w:r w:rsidRPr="000F07C8">
              <w:t>Разряд</w:t>
            </w:r>
          </w:p>
        </w:tc>
        <w:tc>
          <w:tcPr>
            <w:tcW w:w="993" w:type="dxa"/>
          </w:tcPr>
          <w:p w:rsidR="00693A39" w:rsidRPr="000F07C8" w:rsidRDefault="00693A39" w:rsidP="0029731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0F07C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Город</w:t>
            </w:r>
          </w:p>
        </w:tc>
        <w:tc>
          <w:tcPr>
            <w:tcW w:w="1559" w:type="dxa"/>
          </w:tcPr>
          <w:p w:rsidR="00693A39" w:rsidRPr="000F07C8" w:rsidRDefault="00693A39" w:rsidP="0029731D">
            <w:pPr>
              <w:ind w:firstLine="0"/>
            </w:pPr>
            <w:r>
              <w:t>Наименование спортивной организации</w:t>
            </w:r>
          </w:p>
        </w:tc>
        <w:tc>
          <w:tcPr>
            <w:tcW w:w="1134" w:type="dxa"/>
          </w:tcPr>
          <w:p w:rsidR="00693A39" w:rsidRPr="000F07C8" w:rsidRDefault="00693A39" w:rsidP="0029731D">
            <w:pPr>
              <w:ind w:firstLine="0"/>
            </w:pPr>
            <w:r>
              <w:t>Ф.И.О. тренера</w:t>
            </w:r>
          </w:p>
        </w:tc>
        <w:tc>
          <w:tcPr>
            <w:tcW w:w="1701" w:type="dxa"/>
          </w:tcPr>
          <w:p w:rsidR="00693A39" w:rsidRPr="000F07C8" w:rsidRDefault="00693A39" w:rsidP="0029731D">
            <w:pPr>
              <w:ind w:firstLine="0"/>
            </w:pPr>
            <w:r w:rsidRPr="000F07C8">
              <w:rPr>
                <w:b/>
              </w:rPr>
              <w:t>Подпись врача личная печать</w:t>
            </w:r>
          </w:p>
        </w:tc>
      </w:tr>
      <w:tr w:rsidR="00693A39" w:rsidRPr="000F07C8" w:rsidTr="0029731D">
        <w:trPr>
          <w:cantSplit/>
        </w:trPr>
        <w:tc>
          <w:tcPr>
            <w:tcW w:w="992" w:type="dxa"/>
          </w:tcPr>
          <w:p w:rsidR="00693A39" w:rsidRPr="000F07C8" w:rsidRDefault="00693A39" w:rsidP="0029731D">
            <w:pPr>
              <w:ind w:firstLine="0"/>
            </w:pPr>
            <w:r w:rsidRPr="000F07C8">
              <w:t>1</w:t>
            </w:r>
          </w:p>
        </w:tc>
        <w:tc>
          <w:tcPr>
            <w:tcW w:w="1986" w:type="dxa"/>
          </w:tcPr>
          <w:p w:rsidR="00693A39" w:rsidRPr="000F07C8" w:rsidRDefault="00693A39" w:rsidP="0029731D">
            <w:pPr>
              <w:ind w:firstLine="0"/>
            </w:pPr>
          </w:p>
        </w:tc>
        <w:tc>
          <w:tcPr>
            <w:tcW w:w="1275" w:type="dxa"/>
          </w:tcPr>
          <w:p w:rsidR="00693A39" w:rsidRPr="000F07C8" w:rsidRDefault="00693A39" w:rsidP="0029731D">
            <w:pPr>
              <w:ind w:firstLine="0"/>
            </w:pPr>
          </w:p>
        </w:tc>
        <w:tc>
          <w:tcPr>
            <w:tcW w:w="1134" w:type="dxa"/>
          </w:tcPr>
          <w:p w:rsidR="00693A39" w:rsidRPr="000F07C8" w:rsidRDefault="00693A39" w:rsidP="0029731D">
            <w:pPr>
              <w:ind w:firstLine="0"/>
            </w:pPr>
          </w:p>
        </w:tc>
        <w:tc>
          <w:tcPr>
            <w:tcW w:w="993" w:type="dxa"/>
          </w:tcPr>
          <w:p w:rsidR="00693A39" w:rsidRPr="000F07C8" w:rsidRDefault="00693A39" w:rsidP="0029731D">
            <w:pPr>
              <w:ind w:firstLine="0"/>
            </w:pPr>
          </w:p>
        </w:tc>
        <w:tc>
          <w:tcPr>
            <w:tcW w:w="1559" w:type="dxa"/>
          </w:tcPr>
          <w:p w:rsidR="00693A39" w:rsidRPr="000F07C8" w:rsidRDefault="00693A39" w:rsidP="0029731D">
            <w:pPr>
              <w:ind w:firstLine="0"/>
            </w:pPr>
          </w:p>
        </w:tc>
        <w:tc>
          <w:tcPr>
            <w:tcW w:w="1134" w:type="dxa"/>
          </w:tcPr>
          <w:p w:rsidR="00693A39" w:rsidRPr="000F07C8" w:rsidRDefault="00693A39" w:rsidP="0029731D">
            <w:pPr>
              <w:ind w:firstLine="0"/>
            </w:pPr>
          </w:p>
        </w:tc>
        <w:tc>
          <w:tcPr>
            <w:tcW w:w="1701" w:type="dxa"/>
          </w:tcPr>
          <w:p w:rsidR="00693A39" w:rsidRPr="000F07C8" w:rsidRDefault="00693A39" w:rsidP="0029731D">
            <w:pPr>
              <w:ind w:firstLine="0"/>
            </w:pPr>
          </w:p>
        </w:tc>
      </w:tr>
      <w:tr w:rsidR="00693A39" w:rsidRPr="000F07C8" w:rsidTr="0029731D">
        <w:trPr>
          <w:cantSplit/>
        </w:trPr>
        <w:tc>
          <w:tcPr>
            <w:tcW w:w="992" w:type="dxa"/>
          </w:tcPr>
          <w:p w:rsidR="00693A39" w:rsidRPr="000F07C8" w:rsidRDefault="00693A39" w:rsidP="0029731D">
            <w:pPr>
              <w:ind w:firstLine="0"/>
            </w:pPr>
            <w:r w:rsidRPr="000F07C8">
              <w:t>2</w:t>
            </w:r>
          </w:p>
        </w:tc>
        <w:tc>
          <w:tcPr>
            <w:tcW w:w="1986" w:type="dxa"/>
          </w:tcPr>
          <w:p w:rsidR="00693A39" w:rsidRPr="000F07C8" w:rsidRDefault="00693A39" w:rsidP="0029731D">
            <w:pPr>
              <w:ind w:firstLine="0"/>
            </w:pPr>
          </w:p>
        </w:tc>
        <w:tc>
          <w:tcPr>
            <w:tcW w:w="1275" w:type="dxa"/>
          </w:tcPr>
          <w:p w:rsidR="00693A39" w:rsidRPr="000F07C8" w:rsidRDefault="00693A39" w:rsidP="0029731D">
            <w:pPr>
              <w:ind w:firstLine="0"/>
            </w:pPr>
          </w:p>
        </w:tc>
        <w:tc>
          <w:tcPr>
            <w:tcW w:w="1134" w:type="dxa"/>
          </w:tcPr>
          <w:p w:rsidR="00693A39" w:rsidRPr="000F07C8" w:rsidRDefault="00693A39" w:rsidP="0029731D">
            <w:pPr>
              <w:ind w:firstLine="0"/>
            </w:pPr>
          </w:p>
        </w:tc>
        <w:tc>
          <w:tcPr>
            <w:tcW w:w="993" w:type="dxa"/>
          </w:tcPr>
          <w:p w:rsidR="00693A39" w:rsidRPr="000F07C8" w:rsidRDefault="00693A39" w:rsidP="0029731D">
            <w:pPr>
              <w:ind w:firstLine="0"/>
            </w:pPr>
          </w:p>
        </w:tc>
        <w:tc>
          <w:tcPr>
            <w:tcW w:w="1559" w:type="dxa"/>
          </w:tcPr>
          <w:p w:rsidR="00693A39" w:rsidRPr="000F07C8" w:rsidRDefault="00693A39" w:rsidP="0029731D">
            <w:pPr>
              <w:ind w:firstLine="0"/>
            </w:pPr>
          </w:p>
        </w:tc>
        <w:tc>
          <w:tcPr>
            <w:tcW w:w="1134" w:type="dxa"/>
          </w:tcPr>
          <w:p w:rsidR="00693A39" w:rsidRPr="000F07C8" w:rsidRDefault="00693A39" w:rsidP="0029731D">
            <w:pPr>
              <w:ind w:firstLine="0"/>
            </w:pPr>
          </w:p>
        </w:tc>
        <w:tc>
          <w:tcPr>
            <w:tcW w:w="1701" w:type="dxa"/>
          </w:tcPr>
          <w:p w:rsidR="00693A39" w:rsidRPr="000F07C8" w:rsidRDefault="00693A39" w:rsidP="0029731D">
            <w:pPr>
              <w:ind w:firstLine="0"/>
            </w:pPr>
          </w:p>
        </w:tc>
      </w:tr>
      <w:tr w:rsidR="00693A39" w:rsidRPr="000F07C8" w:rsidTr="0029731D">
        <w:trPr>
          <w:cantSplit/>
        </w:trPr>
        <w:tc>
          <w:tcPr>
            <w:tcW w:w="992" w:type="dxa"/>
          </w:tcPr>
          <w:p w:rsidR="00693A39" w:rsidRPr="000F07C8" w:rsidRDefault="00693A39" w:rsidP="0029731D">
            <w:pPr>
              <w:ind w:firstLine="0"/>
            </w:pPr>
            <w:r w:rsidRPr="000F07C8">
              <w:t>3</w:t>
            </w:r>
          </w:p>
        </w:tc>
        <w:tc>
          <w:tcPr>
            <w:tcW w:w="1986" w:type="dxa"/>
          </w:tcPr>
          <w:p w:rsidR="00693A39" w:rsidRPr="000F07C8" w:rsidRDefault="00693A39" w:rsidP="0029731D">
            <w:pPr>
              <w:ind w:firstLine="0"/>
            </w:pPr>
          </w:p>
        </w:tc>
        <w:tc>
          <w:tcPr>
            <w:tcW w:w="1275" w:type="dxa"/>
          </w:tcPr>
          <w:p w:rsidR="00693A39" w:rsidRPr="000F07C8" w:rsidRDefault="00693A39" w:rsidP="0029731D">
            <w:pPr>
              <w:ind w:firstLine="0"/>
            </w:pPr>
          </w:p>
        </w:tc>
        <w:tc>
          <w:tcPr>
            <w:tcW w:w="1134" w:type="dxa"/>
          </w:tcPr>
          <w:p w:rsidR="00693A39" w:rsidRPr="000F07C8" w:rsidRDefault="00693A39" w:rsidP="0029731D">
            <w:pPr>
              <w:ind w:firstLine="0"/>
            </w:pPr>
          </w:p>
        </w:tc>
        <w:tc>
          <w:tcPr>
            <w:tcW w:w="993" w:type="dxa"/>
          </w:tcPr>
          <w:p w:rsidR="00693A39" w:rsidRPr="000F07C8" w:rsidRDefault="00693A39" w:rsidP="0029731D">
            <w:pPr>
              <w:ind w:firstLine="0"/>
            </w:pPr>
          </w:p>
        </w:tc>
        <w:tc>
          <w:tcPr>
            <w:tcW w:w="1559" w:type="dxa"/>
          </w:tcPr>
          <w:p w:rsidR="00693A39" w:rsidRPr="000F07C8" w:rsidRDefault="00693A39" w:rsidP="0029731D">
            <w:pPr>
              <w:ind w:firstLine="0"/>
            </w:pPr>
          </w:p>
        </w:tc>
        <w:tc>
          <w:tcPr>
            <w:tcW w:w="1134" w:type="dxa"/>
          </w:tcPr>
          <w:p w:rsidR="00693A39" w:rsidRPr="000F07C8" w:rsidRDefault="00693A39" w:rsidP="0029731D">
            <w:pPr>
              <w:ind w:firstLine="0"/>
            </w:pPr>
          </w:p>
        </w:tc>
        <w:tc>
          <w:tcPr>
            <w:tcW w:w="1701" w:type="dxa"/>
          </w:tcPr>
          <w:p w:rsidR="00693A39" w:rsidRPr="000F07C8" w:rsidRDefault="00693A39" w:rsidP="0029731D">
            <w:pPr>
              <w:ind w:firstLine="0"/>
            </w:pPr>
          </w:p>
        </w:tc>
      </w:tr>
      <w:tr w:rsidR="00693A39" w:rsidRPr="000F07C8" w:rsidTr="0029731D">
        <w:trPr>
          <w:cantSplit/>
        </w:trPr>
        <w:tc>
          <w:tcPr>
            <w:tcW w:w="992" w:type="dxa"/>
          </w:tcPr>
          <w:p w:rsidR="00693A39" w:rsidRPr="000F07C8" w:rsidRDefault="00693A39" w:rsidP="0029731D">
            <w:pPr>
              <w:ind w:firstLine="0"/>
            </w:pPr>
            <w:r w:rsidRPr="000F07C8">
              <w:t>4</w:t>
            </w:r>
          </w:p>
        </w:tc>
        <w:tc>
          <w:tcPr>
            <w:tcW w:w="1986" w:type="dxa"/>
          </w:tcPr>
          <w:p w:rsidR="00693A39" w:rsidRPr="000F07C8" w:rsidRDefault="00693A39" w:rsidP="0029731D">
            <w:pPr>
              <w:ind w:firstLine="0"/>
            </w:pPr>
          </w:p>
        </w:tc>
        <w:tc>
          <w:tcPr>
            <w:tcW w:w="1275" w:type="dxa"/>
          </w:tcPr>
          <w:p w:rsidR="00693A39" w:rsidRPr="000F07C8" w:rsidRDefault="00693A39" w:rsidP="0029731D">
            <w:pPr>
              <w:ind w:firstLine="0"/>
            </w:pPr>
          </w:p>
        </w:tc>
        <w:tc>
          <w:tcPr>
            <w:tcW w:w="1134" w:type="dxa"/>
          </w:tcPr>
          <w:p w:rsidR="00693A39" w:rsidRPr="000F07C8" w:rsidRDefault="00693A39" w:rsidP="0029731D">
            <w:pPr>
              <w:ind w:firstLine="0"/>
            </w:pPr>
          </w:p>
        </w:tc>
        <w:tc>
          <w:tcPr>
            <w:tcW w:w="993" w:type="dxa"/>
          </w:tcPr>
          <w:p w:rsidR="00693A39" w:rsidRPr="000F07C8" w:rsidRDefault="00693A39" w:rsidP="0029731D">
            <w:pPr>
              <w:ind w:firstLine="0"/>
            </w:pPr>
          </w:p>
        </w:tc>
        <w:tc>
          <w:tcPr>
            <w:tcW w:w="1559" w:type="dxa"/>
          </w:tcPr>
          <w:p w:rsidR="00693A39" w:rsidRPr="000F07C8" w:rsidRDefault="00693A39" w:rsidP="0029731D">
            <w:pPr>
              <w:ind w:firstLine="0"/>
            </w:pPr>
          </w:p>
        </w:tc>
        <w:tc>
          <w:tcPr>
            <w:tcW w:w="1134" w:type="dxa"/>
          </w:tcPr>
          <w:p w:rsidR="00693A39" w:rsidRPr="000F07C8" w:rsidRDefault="00693A39" w:rsidP="0029731D">
            <w:pPr>
              <w:ind w:firstLine="0"/>
            </w:pPr>
          </w:p>
        </w:tc>
        <w:tc>
          <w:tcPr>
            <w:tcW w:w="1701" w:type="dxa"/>
          </w:tcPr>
          <w:p w:rsidR="00693A39" w:rsidRPr="000F07C8" w:rsidRDefault="00693A39" w:rsidP="0029731D">
            <w:pPr>
              <w:ind w:firstLine="0"/>
            </w:pPr>
          </w:p>
        </w:tc>
      </w:tr>
      <w:tr w:rsidR="00693A39" w:rsidRPr="000F07C8" w:rsidTr="0029731D">
        <w:trPr>
          <w:cantSplit/>
        </w:trPr>
        <w:tc>
          <w:tcPr>
            <w:tcW w:w="992" w:type="dxa"/>
          </w:tcPr>
          <w:p w:rsidR="00693A39" w:rsidRPr="000F07C8" w:rsidRDefault="00693A39" w:rsidP="0029731D">
            <w:pPr>
              <w:ind w:firstLine="0"/>
            </w:pPr>
            <w:r w:rsidRPr="000F07C8">
              <w:t>5</w:t>
            </w:r>
          </w:p>
        </w:tc>
        <w:tc>
          <w:tcPr>
            <w:tcW w:w="1986" w:type="dxa"/>
          </w:tcPr>
          <w:p w:rsidR="00693A39" w:rsidRPr="000F07C8" w:rsidRDefault="00693A39" w:rsidP="0029731D">
            <w:pPr>
              <w:ind w:firstLine="0"/>
            </w:pPr>
          </w:p>
        </w:tc>
        <w:tc>
          <w:tcPr>
            <w:tcW w:w="1275" w:type="dxa"/>
          </w:tcPr>
          <w:p w:rsidR="00693A39" w:rsidRPr="000F07C8" w:rsidRDefault="00693A39" w:rsidP="0029731D">
            <w:pPr>
              <w:ind w:firstLine="0"/>
            </w:pPr>
          </w:p>
        </w:tc>
        <w:tc>
          <w:tcPr>
            <w:tcW w:w="1134" w:type="dxa"/>
          </w:tcPr>
          <w:p w:rsidR="00693A39" w:rsidRPr="000F07C8" w:rsidRDefault="00693A39" w:rsidP="0029731D">
            <w:pPr>
              <w:ind w:firstLine="0"/>
            </w:pPr>
          </w:p>
        </w:tc>
        <w:tc>
          <w:tcPr>
            <w:tcW w:w="993" w:type="dxa"/>
          </w:tcPr>
          <w:p w:rsidR="00693A39" w:rsidRPr="000F07C8" w:rsidRDefault="00693A39" w:rsidP="0029731D">
            <w:pPr>
              <w:ind w:firstLine="0"/>
            </w:pPr>
          </w:p>
        </w:tc>
        <w:tc>
          <w:tcPr>
            <w:tcW w:w="1559" w:type="dxa"/>
          </w:tcPr>
          <w:p w:rsidR="00693A39" w:rsidRPr="000F07C8" w:rsidRDefault="00693A39" w:rsidP="0029731D">
            <w:pPr>
              <w:ind w:firstLine="0"/>
            </w:pPr>
          </w:p>
        </w:tc>
        <w:tc>
          <w:tcPr>
            <w:tcW w:w="1134" w:type="dxa"/>
          </w:tcPr>
          <w:p w:rsidR="00693A39" w:rsidRPr="000F07C8" w:rsidRDefault="00693A39" w:rsidP="0029731D">
            <w:pPr>
              <w:ind w:firstLine="0"/>
            </w:pPr>
          </w:p>
        </w:tc>
        <w:tc>
          <w:tcPr>
            <w:tcW w:w="1701" w:type="dxa"/>
          </w:tcPr>
          <w:p w:rsidR="00693A39" w:rsidRPr="000F07C8" w:rsidRDefault="00693A39" w:rsidP="0029731D">
            <w:pPr>
              <w:ind w:firstLine="0"/>
            </w:pPr>
          </w:p>
        </w:tc>
      </w:tr>
      <w:tr w:rsidR="00693A39" w:rsidRPr="000F07C8" w:rsidTr="0029731D">
        <w:trPr>
          <w:cantSplit/>
        </w:trPr>
        <w:tc>
          <w:tcPr>
            <w:tcW w:w="992" w:type="dxa"/>
          </w:tcPr>
          <w:p w:rsidR="00693A39" w:rsidRPr="000F07C8" w:rsidRDefault="00693A39" w:rsidP="0029731D">
            <w:pPr>
              <w:ind w:firstLine="0"/>
            </w:pPr>
            <w:r w:rsidRPr="000F07C8">
              <w:t>6</w:t>
            </w:r>
          </w:p>
        </w:tc>
        <w:tc>
          <w:tcPr>
            <w:tcW w:w="1986" w:type="dxa"/>
          </w:tcPr>
          <w:p w:rsidR="00693A39" w:rsidRPr="000F07C8" w:rsidRDefault="00693A39" w:rsidP="0029731D">
            <w:pPr>
              <w:ind w:firstLine="0"/>
            </w:pPr>
          </w:p>
        </w:tc>
        <w:tc>
          <w:tcPr>
            <w:tcW w:w="1275" w:type="dxa"/>
          </w:tcPr>
          <w:p w:rsidR="00693A39" w:rsidRPr="000F07C8" w:rsidRDefault="00693A39" w:rsidP="0029731D">
            <w:pPr>
              <w:ind w:firstLine="0"/>
            </w:pPr>
          </w:p>
        </w:tc>
        <w:tc>
          <w:tcPr>
            <w:tcW w:w="1134" w:type="dxa"/>
          </w:tcPr>
          <w:p w:rsidR="00693A39" w:rsidRPr="000F07C8" w:rsidRDefault="00693A39" w:rsidP="0029731D">
            <w:pPr>
              <w:ind w:firstLine="0"/>
            </w:pPr>
          </w:p>
        </w:tc>
        <w:tc>
          <w:tcPr>
            <w:tcW w:w="993" w:type="dxa"/>
          </w:tcPr>
          <w:p w:rsidR="00693A39" w:rsidRPr="000F07C8" w:rsidRDefault="00693A39" w:rsidP="0029731D">
            <w:pPr>
              <w:ind w:firstLine="0"/>
            </w:pPr>
          </w:p>
        </w:tc>
        <w:tc>
          <w:tcPr>
            <w:tcW w:w="1559" w:type="dxa"/>
          </w:tcPr>
          <w:p w:rsidR="00693A39" w:rsidRPr="000F07C8" w:rsidRDefault="00693A39" w:rsidP="0029731D">
            <w:pPr>
              <w:ind w:firstLine="0"/>
            </w:pPr>
          </w:p>
        </w:tc>
        <w:tc>
          <w:tcPr>
            <w:tcW w:w="1134" w:type="dxa"/>
          </w:tcPr>
          <w:p w:rsidR="00693A39" w:rsidRPr="000F07C8" w:rsidRDefault="00693A39" w:rsidP="0029731D">
            <w:pPr>
              <w:ind w:firstLine="0"/>
            </w:pPr>
          </w:p>
        </w:tc>
        <w:tc>
          <w:tcPr>
            <w:tcW w:w="1701" w:type="dxa"/>
          </w:tcPr>
          <w:p w:rsidR="00693A39" w:rsidRPr="000F07C8" w:rsidRDefault="00693A39" w:rsidP="0029731D">
            <w:pPr>
              <w:ind w:firstLine="0"/>
            </w:pPr>
          </w:p>
        </w:tc>
      </w:tr>
      <w:tr w:rsidR="00693A39" w:rsidRPr="000F07C8" w:rsidTr="0029731D">
        <w:trPr>
          <w:cantSplit/>
        </w:trPr>
        <w:tc>
          <w:tcPr>
            <w:tcW w:w="992" w:type="dxa"/>
          </w:tcPr>
          <w:p w:rsidR="00693A39" w:rsidRPr="000F07C8" w:rsidRDefault="00693A39" w:rsidP="0029731D">
            <w:pPr>
              <w:ind w:firstLine="0"/>
            </w:pPr>
            <w:r w:rsidRPr="000F07C8">
              <w:t>7</w:t>
            </w:r>
          </w:p>
        </w:tc>
        <w:tc>
          <w:tcPr>
            <w:tcW w:w="1986" w:type="dxa"/>
          </w:tcPr>
          <w:p w:rsidR="00693A39" w:rsidRPr="000F07C8" w:rsidRDefault="00693A39" w:rsidP="0029731D">
            <w:pPr>
              <w:ind w:firstLine="0"/>
            </w:pPr>
          </w:p>
        </w:tc>
        <w:tc>
          <w:tcPr>
            <w:tcW w:w="1275" w:type="dxa"/>
          </w:tcPr>
          <w:p w:rsidR="00693A39" w:rsidRPr="000F07C8" w:rsidRDefault="00693A39" w:rsidP="0029731D">
            <w:pPr>
              <w:ind w:firstLine="0"/>
            </w:pPr>
          </w:p>
        </w:tc>
        <w:tc>
          <w:tcPr>
            <w:tcW w:w="1134" w:type="dxa"/>
          </w:tcPr>
          <w:p w:rsidR="00693A39" w:rsidRPr="000F07C8" w:rsidRDefault="00693A39" w:rsidP="0029731D">
            <w:pPr>
              <w:ind w:firstLine="0"/>
            </w:pPr>
          </w:p>
        </w:tc>
        <w:tc>
          <w:tcPr>
            <w:tcW w:w="993" w:type="dxa"/>
          </w:tcPr>
          <w:p w:rsidR="00693A39" w:rsidRPr="000F07C8" w:rsidRDefault="00693A39" w:rsidP="0029731D">
            <w:pPr>
              <w:ind w:firstLine="0"/>
            </w:pPr>
          </w:p>
        </w:tc>
        <w:tc>
          <w:tcPr>
            <w:tcW w:w="1559" w:type="dxa"/>
          </w:tcPr>
          <w:p w:rsidR="00693A39" w:rsidRPr="000F07C8" w:rsidRDefault="00693A39" w:rsidP="0029731D">
            <w:pPr>
              <w:ind w:firstLine="0"/>
            </w:pPr>
          </w:p>
        </w:tc>
        <w:tc>
          <w:tcPr>
            <w:tcW w:w="1134" w:type="dxa"/>
          </w:tcPr>
          <w:p w:rsidR="00693A39" w:rsidRPr="000F07C8" w:rsidRDefault="00693A39" w:rsidP="0029731D">
            <w:pPr>
              <w:ind w:firstLine="0"/>
            </w:pPr>
          </w:p>
        </w:tc>
        <w:tc>
          <w:tcPr>
            <w:tcW w:w="1701" w:type="dxa"/>
          </w:tcPr>
          <w:p w:rsidR="00693A39" w:rsidRPr="000F07C8" w:rsidRDefault="00693A39" w:rsidP="0029731D">
            <w:pPr>
              <w:ind w:firstLine="0"/>
            </w:pPr>
          </w:p>
        </w:tc>
      </w:tr>
      <w:tr w:rsidR="00693A39" w:rsidRPr="000F07C8" w:rsidTr="0029731D">
        <w:trPr>
          <w:cantSplit/>
        </w:trPr>
        <w:tc>
          <w:tcPr>
            <w:tcW w:w="992" w:type="dxa"/>
          </w:tcPr>
          <w:p w:rsidR="00693A39" w:rsidRPr="000F07C8" w:rsidRDefault="00693A39" w:rsidP="0029731D">
            <w:pPr>
              <w:ind w:firstLine="0"/>
            </w:pPr>
            <w:r w:rsidRPr="000F07C8">
              <w:t>8</w:t>
            </w:r>
          </w:p>
        </w:tc>
        <w:tc>
          <w:tcPr>
            <w:tcW w:w="1986" w:type="dxa"/>
          </w:tcPr>
          <w:p w:rsidR="00693A39" w:rsidRPr="000F07C8" w:rsidRDefault="00693A39" w:rsidP="0029731D">
            <w:pPr>
              <w:ind w:firstLine="0"/>
            </w:pPr>
          </w:p>
        </w:tc>
        <w:tc>
          <w:tcPr>
            <w:tcW w:w="1275" w:type="dxa"/>
          </w:tcPr>
          <w:p w:rsidR="00693A39" w:rsidRPr="000F07C8" w:rsidRDefault="00693A39" w:rsidP="0029731D">
            <w:pPr>
              <w:ind w:firstLine="0"/>
            </w:pPr>
          </w:p>
        </w:tc>
        <w:tc>
          <w:tcPr>
            <w:tcW w:w="1134" w:type="dxa"/>
          </w:tcPr>
          <w:p w:rsidR="00693A39" w:rsidRPr="000F07C8" w:rsidRDefault="00693A39" w:rsidP="0029731D">
            <w:pPr>
              <w:ind w:firstLine="0"/>
            </w:pPr>
          </w:p>
        </w:tc>
        <w:tc>
          <w:tcPr>
            <w:tcW w:w="993" w:type="dxa"/>
          </w:tcPr>
          <w:p w:rsidR="00693A39" w:rsidRPr="000F07C8" w:rsidRDefault="00693A39" w:rsidP="0029731D">
            <w:pPr>
              <w:ind w:firstLine="0"/>
            </w:pPr>
          </w:p>
        </w:tc>
        <w:tc>
          <w:tcPr>
            <w:tcW w:w="1559" w:type="dxa"/>
          </w:tcPr>
          <w:p w:rsidR="00693A39" w:rsidRPr="000F07C8" w:rsidRDefault="00693A39" w:rsidP="0029731D">
            <w:pPr>
              <w:ind w:firstLine="0"/>
            </w:pPr>
          </w:p>
        </w:tc>
        <w:tc>
          <w:tcPr>
            <w:tcW w:w="1134" w:type="dxa"/>
          </w:tcPr>
          <w:p w:rsidR="00693A39" w:rsidRPr="000F07C8" w:rsidRDefault="00693A39" w:rsidP="0029731D">
            <w:pPr>
              <w:ind w:firstLine="0"/>
            </w:pPr>
          </w:p>
        </w:tc>
        <w:tc>
          <w:tcPr>
            <w:tcW w:w="1701" w:type="dxa"/>
          </w:tcPr>
          <w:p w:rsidR="00693A39" w:rsidRPr="000F07C8" w:rsidRDefault="00693A39" w:rsidP="0029731D">
            <w:pPr>
              <w:ind w:firstLine="0"/>
            </w:pPr>
          </w:p>
        </w:tc>
      </w:tr>
      <w:tr w:rsidR="00693A39" w:rsidRPr="000F07C8" w:rsidTr="0029731D">
        <w:trPr>
          <w:cantSplit/>
        </w:trPr>
        <w:tc>
          <w:tcPr>
            <w:tcW w:w="992" w:type="dxa"/>
          </w:tcPr>
          <w:p w:rsidR="00693A39" w:rsidRPr="000F07C8" w:rsidRDefault="00693A39" w:rsidP="0029731D">
            <w:pPr>
              <w:ind w:firstLine="0"/>
            </w:pPr>
            <w:r w:rsidRPr="000F07C8">
              <w:t>9</w:t>
            </w:r>
          </w:p>
        </w:tc>
        <w:tc>
          <w:tcPr>
            <w:tcW w:w="1986" w:type="dxa"/>
          </w:tcPr>
          <w:p w:rsidR="00693A39" w:rsidRPr="000F07C8" w:rsidRDefault="00693A39" w:rsidP="0029731D">
            <w:pPr>
              <w:ind w:firstLine="0"/>
            </w:pPr>
          </w:p>
        </w:tc>
        <w:tc>
          <w:tcPr>
            <w:tcW w:w="1275" w:type="dxa"/>
          </w:tcPr>
          <w:p w:rsidR="00693A39" w:rsidRPr="000F07C8" w:rsidRDefault="00693A39" w:rsidP="0029731D">
            <w:pPr>
              <w:ind w:firstLine="0"/>
            </w:pPr>
          </w:p>
        </w:tc>
        <w:tc>
          <w:tcPr>
            <w:tcW w:w="1134" w:type="dxa"/>
          </w:tcPr>
          <w:p w:rsidR="00693A39" w:rsidRPr="000F07C8" w:rsidRDefault="00693A39" w:rsidP="0029731D">
            <w:pPr>
              <w:ind w:firstLine="0"/>
            </w:pPr>
          </w:p>
        </w:tc>
        <w:tc>
          <w:tcPr>
            <w:tcW w:w="993" w:type="dxa"/>
          </w:tcPr>
          <w:p w:rsidR="00693A39" w:rsidRPr="000F07C8" w:rsidRDefault="00693A39" w:rsidP="0029731D">
            <w:pPr>
              <w:ind w:firstLine="0"/>
            </w:pPr>
          </w:p>
        </w:tc>
        <w:tc>
          <w:tcPr>
            <w:tcW w:w="1559" w:type="dxa"/>
          </w:tcPr>
          <w:p w:rsidR="00693A39" w:rsidRPr="000F07C8" w:rsidRDefault="00693A39" w:rsidP="0029731D">
            <w:pPr>
              <w:ind w:firstLine="0"/>
            </w:pPr>
          </w:p>
        </w:tc>
        <w:tc>
          <w:tcPr>
            <w:tcW w:w="1134" w:type="dxa"/>
          </w:tcPr>
          <w:p w:rsidR="00693A39" w:rsidRPr="000F07C8" w:rsidRDefault="00693A39" w:rsidP="0029731D">
            <w:pPr>
              <w:ind w:firstLine="0"/>
            </w:pPr>
          </w:p>
        </w:tc>
        <w:tc>
          <w:tcPr>
            <w:tcW w:w="1701" w:type="dxa"/>
          </w:tcPr>
          <w:p w:rsidR="00693A39" w:rsidRPr="000F07C8" w:rsidRDefault="00693A39" w:rsidP="0029731D">
            <w:pPr>
              <w:ind w:firstLine="0"/>
            </w:pPr>
          </w:p>
        </w:tc>
      </w:tr>
      <w:tr w:rsidR="00693A39" w:rsidRPr="000F07C8" w:rsidTr="0029731D">
        <w:trPr>
          <w:cantSplit/>
        </w:trPr>
        <w:tc>
          <w:tcPr>
            <w:tcW w:w="992" w:type="dxa"/>
          </w:tcPr>
          <w:p w:rsidR="00693A39" w:rsidRPr="000F07C8" w:rsidRDefault="00693A39" w:rsidP="0029731D">
            <w:pPr>
              <w:ind w:firstLine="0"/>
            </w:pPr>
            <w:r w:rsidRPr="000F07C8">
              <w:t>10</w:t>
            </w:r>
          </w:p>
        </w:tc>
        <w:tc>
          <w:tcPr>
            <w:tcW w:w="1986" w:type="dxa"/>
          </w:tcPr>
          <w:p w:rsidR="00693A39" w:rsidRPr="000F07C8" w:rsidRDefault="00693A39" w:rsidP="0029731D">
            <w:pPr>
              <w:ind w:firstLine="0"/>
            </w:pPr>
          </w:p>
        </w:tc>
        <w:tc>
          <w:tcPr>
            <w:tcW w:w="1275" w:type="dxa"/>
          </w:tcPr>
          <w:p w:rsidR="00693A39" w:rsidRPr="000F07C8" w:rsidRDefault="00693A39" w:rsidP="0029731D">
            <w:pPr>
              <w:ind w:firstLine="0"/>
            </w:pPr>
          </w:p>
        </w:tc>
        <w:tc>
          <w:tcPr>
            <w:tcW w:w="1134" w:type="dxa"/>
          </w:tcPr>
          <w:p w:rsidR="00693A39" w:rsidRPr="000F07C8" w:rsidRDefault="00693A39" w:rsidP="0029731D">
            <w:pPr>
              <w:ind w:firstLine="0"/>
            </w:pPr>
          </w:p>
        </w:tc>
        <w:tc>
          <w:tcPr>
            <w:tcW w:w="993" w:type="dxa"/>
          </w:tcPr>
          <w:p w:rsidR="00693A39" w:rsidRPr="000F07C8" w:rsidRDefault="00693A39" w:rsidP="0029731D">
            <w:pPr>
              <w:ind w:firstLine="0"/>
            </w:pPr>
          </w:p>
        </w:tc>
        <w:tc>
          <w:tcPr>
            <w:tcW w:w="1559" w:type="dxa"/>
          </w:tcPr>
          <w:p w:rsidR="00693A39" w:rsidRPr="000F07C8" w:rsidRDefault="00693A39" w:rsidP="0029731D">
            <w:pPr>
              <w:ind w:firstLine="0"/>
            </w:pPr>
          </w:p>
        </w:tc>
        <w:tc>
          <w:tcPr>
            <w:tcW w:w="1134" w:type="dxa"/>
          </w:tcPr>
          <w:p w:rsidR="00693A39" w:rsidRPr="000F07C8" w:rsidRDefault="00693A39" w:rsidP="0029731D">
            <w:pPr>
              <w:ind w:firstLine="0"/>
            </w:pPr>
          </w:p>
        </w:tc>
        <w:tc>
          <w:tcPr>
            <w:tcW w:w="1701" w:type="dxa"/>
          </w:tcPr>
          <w:p w:rsidR="00693A39" w:rsidRPr="000F07C8" w:rsidRDefault="00693A39" w:rsidP="0029731D">
            <w:pPr>
              <w:ind w:firstLine="0"/>
            </w:pPr>
          </w:p>
        </w:tc>
      </w:tr>
      <w:tr w:rsidR="00693A39" w:rsidRPr="000F07C8" w:rsidTr="0029731D">
        <w:trPr>
          <w:cantSplit/>
          <w:trHeight w:val="333"/>
        </w:trPr>
        <w:tc>
          <w:tcPr>
            <w:tcW w:w="992" w:type="dxa"/>
          </w:tcPr>
          <w:p w:rsidR="00693A39" w:rsidRPr="000F07C8" w:rsidRDefault="00693A39" w:rsidP="0029731D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0F07C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Тренер</w:t>
            </w:r>
          </w:p>
        </w:tc>
        <w:tc>
          <w:tcPr>
            <w:tcW w:w="1986" w:type="dxa"/>
          </w:tcPr>
          <w:p w:rsidR="00693A39" w:rsidRPr="000F07C8" w:rsidRDefault="00693A39" w:rsidP="0029731D">
            <w:pPr>
              <w:ind w:firstLine="0"/>
            </w:pPr>
          </w:p>
        </w:tc>
        <w:tc>
          <w:tcPr>
            <w:tcW w:w="1275" w:type="dxa"/>
          </w:tcPr>
          <w:p w:rsidR="00693A39" w:rsidRPr="000F07C8" w:rsidRDefault="00693A39" w:rsidP="0029731D">
            <w:pPr>
              <w:ind w:firstLine="0"/>
            </w:pPr>
          </w:p>
        </w:tc>
        <w:tc>
          <w:tcPr>
            <w:tcW w:w="1134" w:type="dxa"/>
          </w:tcPr>
          <w:p w:rsidR="00693A39" w:rsidRPr="000F07C8" w:rsidRDefault="00693A39" w:rsidP="0029731D">
            <w:pPr>
              <w:ind w:firstLine="0"/>
            </w:pPr>
          </w:p>
        </w:tc>
        <w:tc>
          <w:tcPr>
            <w:tcW w:w="993" w:type="dxa"/>
          </w:tcPr>
          <w:p w:rsidR="00693A39" w:rsidRPr="000F07C8" w:rsidRDefault="00693A39" w:rsidP="0029731D">
            <w:pPr>
              <w:ind w:firstLine="0"/>
            </w:pPr>
          </w:p>
        </w:tc>
        <w:tc>
          <w:tcPr>
            <w:tcW w:w="1559" w:type="dxa"/>
          </w:tcPr>
          <w:p w:rsidR="00693A39" w:rsidRPr="000F07C8" w:rsidRDefault="00693A39" w:rsidP="0029731D">
            <w:pPr>
              <w:ind w:firstLine="0"/>
            </w:pPr>
          </w:p>
        </w:tc>
        <w:tc>
          <w:tcPr>
            <w:tcW w:w="1134" w:type="dxa"/>
          </w:tcPr>
          <w:p w:rsidR="00693A39" w:rsidRPr="000F07C8" w:rsidRDefault="00693A39" w:rsidP="0029731D">
            <w:pPr>
              <w:ind w:firstLine="0"/>
            </w:pPr>
          </w:p>
        </w:tc>
        <w:tc>
          <w:tcPr>
            <w:tcW w:w="1701" w:type="dxa"/>
          </w:tcPr>
          <w:p w:rsidR="00693A39" w:rsidRPr="000F07C8" w:rsidRDefault="00693A39" w:rsidP="0029731D">
            <w:pPr>
              <w:ind w:firstLine="0"/>
            </w:pPr>
          </w:p>
        </w:tc>
      </w:tr>
      <w:tr w:rsidR="00693A39" w:rsidRPr="000F07C8" w:rsidTr="0029731D">
        <w:trPr>
          <w:cantSplit/>
        </w:trPr>
        <w:tc>
          <w:tcPr>
            <w:tcW w:w="992" w:type="dxa"/>
          </w:tcPr>
          <w:p w:rsidR="00693A39" w:rsidRPr="000F07C8" w:rsidRDefault="00693A39" w:rsidP="0029731D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0F07C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Тренер</w:t>
            </w:r>
          </w:p>
        </w:tc>
        <w:tc>
          <w:tcPr>
            <w:tcW w:w="1986" w:type="dxa"/>
          </w:tcPr>
          <w:p w:rsidR="00693A39" w:rsidRPr="000F07C8" w:rsidRDefault="00693A39" w:rsidP="0029731D">
            <w:pPr>
              <w:ind w:firstLine="0"/>
            </w:pPr>
          </w:p>
        </w:tc>
        <w:tc>
          <w:tcPr>
            <w:tcW w:w="1275" w:type="dxa"/>
          </w:tcPr>
          <w:p w:rsidR="00693A39" w:rsidRPr="000F07C8" w:rsidRDefault="00693A39" w:rsidP="0029731D">
            <w:pPr>
              <w:ind w:firstLine="0"/>
            </w:pPr>
          </w:p>
        </w:tc>
        <w:tc>
          <w:tcPr>
            <w:tcW w:w="1134" w:type="dxa"/>
          </w:tcPr>
          <w:p w:rsidR="00693A39" w:rsidRPr="000F07C8" w:rsidRDefault="00693A39" w:rsidP="0029731D">
            <w:pPr>
              <w:ind w:firstLine="0"/>
            </w:pPr>
          </w:p>
        </w:tc>
        <w:tc>
          <w:tcPr>
            <w:tcW w:w="993" w:type="dxa"/>
          </w:tcPr>
          <w:p w:rsidR="00693A39" w:rsidRPr="000F07C8" w:rsidRDefault="00693A39" w:rsidP="0029731D">
            <w:pPr>
              <w:ind w:firstLine="0"/>
            </w:pPr>
          </w:p>
        </w:tc>
        <w:tc>
          <w:tcPr>
            <w:tcW w:w="1559" w:type="dxa"/>
          </w:tcPr>
          <w:p w:rsidR="00693A39" w:rsidRPr="000F07C8" w:rsidRDefault="00693A39" w:rsidP="0029731D">
            <w:pPr>
              <w:ind w:firstLine="0"/>
            </w:pPr>
          </w:p>
        </w:tc>
        <w:tc>
          <w:tcPr>
            <w:tcW w:w="1134" w:type="dxa"/>
          </w:tcPr>
          <w:p w:rsidR="00693A39" w:rsidRPr="000F07C8" w:rsidRDefault="00693A39" w:rsidP="0029731D">
            <w:pPr>
              <w:ind w:firstLine="0"/>
            </w:pPr>
          </w:p>
        </w:tc>
        <w:tc>
          <w:tcPr>
            <w:tcW w:w="1701" w:type="dxa"/>
          </w:tcPr>
          <w:p w:rsidR="00693A39" w:rsidRPr="000F07C8" w:rsidRDefault="00693A39" w:rsidP="0029731D">
            <w:pPr>
              <w:ind w:firstLine="0"/>
            </w:pPr>
          </w:p>
        </w:tc>
      </w:tr>
    </w:tbl>
    <w:p w:rsidR="00693A39" w:rsidRPr="000F07C8" w:rsidRDefault="00693A39" w:rsidP="00693A39">
      <w:pPr>
        <w:ind w:firstLine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4"/>
        <w:gridCol w:w="4937"/>
      </w:tblGrid>
      <w:tr w:rsidR="00693A39" w:rsidRPr="000F07C8" w:rsidTr="0029731D">
        <w:tc>
          <w:tcPr>
            <w:tcW w:w="7890" w:type="dxa"/>
          </w:tcPr>
          <w:p w:rsidR="00693A39" w:rsidRPr="000F07C8" w:rsidRDefault="00693A39" w:rsidP="0029731D">
            <w:pPr>
              <w:ind w:firstLine="0"/>
              <w:jc w:val="left"/>
            </w:pPr>
            <w:r w:rsidRPr="000F07C8">
              <w:t>Руководитель муниципального органа управления ФК и</w:t>
            </w:r>
            <w:proofErr w:type="gramStart"/>
            <w:r w:rsidRPr="000F07C8">
              <w:t xml:space="preserve"> С</w:t>
            </w:r>
            <w:proofErr w:type="gramEnd"/>
            <w:r w:rsidRPr="000F07C8">
              <w:t xml:space="preserve"> КК (ФСО)</w:t>
            </w:r>
          </w:p>
          <w:p w:rsidR="00693A39" w:rsidRPr="000F07C8" w:rsidRDefault="00693A39" w:rsidP="0029731D">
            <w:pPr>
              <w:ind w:firstLine="0"/>
              <w:jc w:val="left"/>
            </w:pPr>
          </w:p>
          <w:p w:rsidR="00693A39" w:rsidRPr="000F07C8" w:rsidRDefault="00693A39" w:rsidP="0029731D">
            <w:pPr>
              <w:ind w:firstLine="0"/>
              <w:jc w:val="left"/>
            </w:pPr>
            <w:r w:rsidRPr="000F07C8">
              <w:t xml:space="preserve"> ______________________ (                        )</w:t>
            </w:r>
          </w:p>
          <w:p w:rsidR="00693A39" w:rsidRPr="000F07C8" w:rsidRDefault="00693A39" w:rsidP="0029731D">
            <w:pPr>
              <w:ind w:firstLine="0"/>
              <w:jc w:val="left"/>
            </w:pPr>
            <w:r w:rsidRPr="000F07C8">
              <w:t xml:space="preserve">М.П.     </w:t>
            </w:r>
          </w:p>
          <w:p w:rsidR="00693A39" w:rsidRPr="000F07C8" w:rsidRDefault="00693A39" w:rsidP="0029731D">
            <w:pPr>
              <w:ind w:firstLine="0"/>
              <w:jc w:val="left"/>
            </w:pPr>
          </w:p>
          <w:p w:rsidR="00693A39" w:rsidRDefault="00693A39" w:rsidP="0029731D">
            <w:pPr>
              <w:ind w:firstLine="0"/>
              <w:jc w:val="left"/>
            </w:pPr>
            <w:r w:rsidRPr="000F07C8">
              <w:t xml:space="preserve">Официальный руководитель делегации </w:t>
            </w:r>
          </w:p>
          <w:p w:rsidR="00693A39" w:rsidRDefault="00693A39" w:rsidP="0029731D">
            <w:pPr>
              <w:ind w:firstLine="0"/>
              <w:jc w:val="left"/>
            </w:pPr>
          </w:p>
          <w:p w:rsidR="00693A39" w:rsidRPr="000F07C8" w:rsidRDefault="00693A39" w:rsidP="0029731D">
            <w:pPr>
              <w:ind w:firstLine="0"/>
              <w:jc w:val="left"/>
            </w:pPr>
            <w:r w:rsidRPr="000F07C8">
              <w:t>_____________ (                    )</w:t>
            </w:r>
          </w:p>
        </w:tc>
        <w:tc>
          <w:tcPr>
            <w:tcW w:w="7890" w:type="dxa"/>
          </w:tcPr>
          <w:p w:rsidR="00693A39" w:rsidRPr="000F07C8" w:rsidRDefault="00693A39" w:rsidP="0029731D">
            <w:pPr>
              <w:ind w:firstLine="0"/>
              <w:jc w:val="left"/>
            </w:pPr>
            <w:r w:rsidRPr="000F07C8">
              <w:t>Указанные в настоящей заявке ________ спортсменов по состоянию здоровья допущены к участию в соревнованиях.</w:t>
            </w:r>
          </w:p>
          <w:p w:rsidR="00693A39" w:rsidRPr="000F07C8" w:rsidRDefault="00693A39" w:rsidP="0029731D">
            <w:pPr>
              <w:ind w:firstLine="0"/>
              <w:jc w:val="left"/>
            </w:pPr>
            <w:r w:rsidRPr="000F07C8">
              <w:t xml:space="preserve">            </w:t>
            </w:r>
            <w:r w:rsidRPr="000F07C8">
              <w:tab/>
              <w:t xml:space="preserve">   </w:t>
            </w:r>
            <w:r w:rsidRPr="000F07C8">
              <w:tab/>
            </w:r>
            <w:r w:rsidRPr="000F07C8">
              <w:tab/>
            </w:r>
            <w:r w:rsidRPr="000F07C8">
              <w:tab/>
            </w:r>
            <w:r w:rsidRPr="000F07C8">
              <w:tab/>
            </w:r>
            <w:r w:rsidRPr="000F07C8">
              <w:tab/>
            </w:r>
            <w:r w:rsidRPr="000F07C8">
              <w:tab/>
            </w:r>
            <w:r w:rsidRPr="000F07C8">
              <w:tab/>
            </w:r>
          </w:p>
          <w:p w:rsidR="00693A39" w:rsidRPr="000F07C8" w:rsidRDefault="00693A39" w:rsidP="0029731D">
            <w:pPr>
              <w:ind w:firstLine="0"/>
              <w:jc w:val="left"/>
            </w:pPr>
            <w:r w:rsidRPr="000F07C8">
              <w:t>Врач врачебно-физкультурного диспансера</w:t>
            </w:r>
          </w:p>
          <w:p w:rsidR="00693A39" w:rsidRPr="000F07C8" w:rsidRDefault="00693A39" w:rsidP="0029731D">
            <w:pPr>
              <w:ind w:firstLine="0"/>
              <w:jc w:val="left"/>
            </w:pPr>
          </w:p>
          <w:p w:rsidR="00693A39" w:rsidRPr="000F07C8" w:rsidRDefault="00693A39" w:rsidP="0029731D">
            <w:pPr>
              <w:ind w:firstLine="0"/>
              <w:jc w:val="left"/>
            </w:pPr>
            <w:r w:rsidRPr="000F07C8">
              <w:tab/>
            </w:r>
            <w:r w:rsidRPr="000F07C8">
              <w:tab/>
            </w:r>
            <w:r w:rsidRPr="000F07C8">
              <w:tab/>
            </w:r>
            <w:r w:rsidRPr="000F07C8">
              <w:tab/>
              <w:t>___________________</w:t>
            </w:r>
            <w:r>
              <w:t>_ (                           )</w:t>
            </w:r>
          </w:p>
        </w:tc>
      </w:tr>
    </w:tbl>
    <w:p w:rsidR="00693A39" w:rsidRPr="00492CF0" w:rsidRDefault="00693A39" w:rsidP="00693A39">
      <w:pPr>
        <w:pStyle w:val="2"/>
        <w:spacing w:after="0" w:line="240" w:lineRule="auto"/>
        <w:ind w:left="0"/>
        <w:jc w:val="center"/>
        <w:rPr>
          <w:b/>
          <w:bCs/>
          <w:sz w:val="28"/>
          <w:szCs w:val="28"/>
          <w:lang w:val="ru-RU"/>
        </w:rPr>
      </w:pPr>
    </w:p>
    <w:p w:rsidR="00693A39" w:rsidRDefault="00693A39" w:rsidP="00693A39">
      <w:pPr>
        <w:jc w:val="both"/>
      </w:pPr>
    </w:p>
    <w:sectPr w:rsidR="00693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52AF"/>
    <w:multiLevelType w:val="multilevel"/>
    <w:tmpl w:val="E56AD8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C217004"/>
    <w:multiLevelType w:val="hybridMultilevel"/>
    <w:tmpl w:val="18329A54"/>
    <w:lvl w:ilvl="0" w:tplc="4C1E6D2A">
      <w:start w:val="1"/>
      <w:numFmt w:val="bullet"/>
      <w:lvlText w:val="•"/>
      <w:lvlJc w:val="left"/>
      <w:pPr>
        <w:tabs>
          <w:tab w:val="num" w:pos="2254"/>
        </w:tabs>
        <w:ind w:left="2254" w:hanging="360"/>
      </w:pPr>
      <w:rPr>
        <w:rFonts w:ascii="Times New Roman" w:hAnsi="Times New Roman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718219DC">
      <w:start w:val="1"/>
      <w:numFmt w:val="bullet"/>
      <w:lvlText w:val="•"/>
      <w:lvlJc w:val="left"/>
      <w:pPr>
        <w:tabs>
          <w:tab w:val="num" w:pos="5712"/>
        </w:tabs>
        <w:ind w:left="5712" w:hanging="284"/>
      </w:pPr>
      <w:rPr>
        <w:rFonts w:ascii="Times New Roman" w:hAnsi="Times New Roman" w:hint="default"/>
        <w:b w:val="0"/>
        <w:i w:val="0"/>
        <w:color w:val="auto"/>
        <w:sz w:val="28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">
    <w:nsid w:val="79FE4E67"/>
    <w:multiLevelType w:val="hybridMultilevel"/>
    <w:tmpl w:val="D45EB0DC"/>
    <w:lvl w:ilvl="0" w:tplc="E1B6A47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  <w:sz w:val="28"/>
      </w:rPr>
    </w:lvl>
    <w:lvl w:ilvl="1" w:tplc="0DF484F8">
      <w:start w:val="1"/>
      <w:numFmt w:val="russianLower"/>
      <w:lvlText w:val="%2)"/>
      <w:lvlJc w:val="left"/>
      <w:pPr>
        <w:tabs>
          <w:tab w:val="num" w:pos="2188"/>
        </w:tabs>
        <w:ind w:left="2188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 w:tplc="8FC26D26">
      <w:start w:val="7"/>
      <w:numFmt w:val="decimal"/>
      <w:lvlText w:val="%3."/>
      <w:lvlJc w:val="left"/>
      <w:pPr>
        <w:tabs>
          <w:tab w:val="num" w:pos="2908"/>
        </w:tabs>
        <w:ind w:left="2908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39"/>
    <w:rsid w:val="00693A39"/>
    <w:rsid w:val="00EC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39"/>
    <w:pPr>
      <w:spacing w:after="0"/>
      <w:ind w:firstLine="425"/>
      <w:jc w:val="center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93A39"/>
    <w:pPr>
      <w:keepNext/>
      <w:spacing w:before="240" w:after="60" w:line="240" w:lineRule="auto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693A39"/>
    <w:pPr>
      <w:keepNext/>
      <w:spacing w:before="240" w:after="60" w:line="240" w:lineRule="auto"/>
      <w:ind w:firstLine="0"/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93A39"/>
    <w:pPr>
      <w:spacing w:after="120" w:line="480" w:lineRule="auto"/>
      <w:ind w:left="283" w:firstLine="0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693A3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3">
    <w:name w:val="Hyperlink"/>
    <w:rsid w:val="00693A3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93A3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693A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39"/>
    <w:pPr>
      <w:spacing w:after="0"/>
      <w:ind w:firstLine="425"/>
      <w:jc w:val="center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93A39"/>
    <w:pPr>
      <w:keepNext/>
      <w:spacing w:before="240" w:after="60" w:line="240" w:lineRule="auto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693A39"/>
    <w:pPr>
      <w:keepNext/>
      <w:spacing w:before="240" w:after="60" w:line="240" w:lineRule="auto"/>
      <w:ind w:firstLine="0"/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93A39"/>
    <w:pPr>
      <w:spacing w:after="120" w:line="480" w:lineRule="auto"/>
      <w:ind w:left="283" w:firstLine="0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693A3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3">
    <w:name w:val="Hyperlink"/>
    <w:rsid w:val="00693A3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93A3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693A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msrost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cp:lastModifiedBy>Мы</cp:lastModifiedBy>
  <cp:revision>1</cp:revision>
  <dcterms:created xsi:type="dcterms:W3CDTF">2018-01-14T14:45:00Z</dcterms:created>
  <dcterms:modified xsi:type="dcterms:W3CDTF">2018-01-14T14:51:00Z</dcterms:modified>
</cp:coreProperties>
</file>